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11016">
      <w:pPr>
        <w:kinsoku w:val="0"/>
        <w:overflowPunct w:val="0"/>
        <w:autoSpaceDE w:val="0"/>
        <w:autoSpaceDN w:val="0"/>
        <w:spacing w:line="360" w:lineRule="auto"/>
        <w:jc w:val="left"/>
        <w:rPr>
          <w:rFonts w:ascii="黑体" w:hAnsi="黑体" w:eastAsia="黑体"/>
          <w:sz w:val="32"/>
          <w:szCs w:val="32"/>
        </w:rPr>
      </w:pPr>
      <w:r>
        <w:rPr>
          <w:rFonts w:hint="eastAsia" w:ascii="黑体" w:hAnsi="黑体" w:eastAsia="黑体"/>
          <w:sz w:val="32"/>
          <w:szCs w:val="32"/>
        </w:rPr>
        <w:t>附件2</w:t>
      </w:r>
    </w:p>
    <w:p w14:paraId="1252DA8F">
      <w:pPr>
        <w:kinsoku w:val="0"/>
        <w:overflowPunct w:val="0"/>
        <w:autoSpaceDE w:val="0"/>
        <w:autoSpaceDN w:val="0"/>
        <w:spacing w:line="360" w:lineRule="auto"/>
        <w:jc w:val="center"/>
        <w:rPr>
          <w:rFonts w:ascii="仿宋_GB2312" w:eastAsia="仿宋_GB2312"/>
          <w:sz w:val="52"/>
          <w:szCs w:val="52"/>
        </w:rPr>
      </w:pPr>
    </w:p>
    <w:p w14:paraId="0F976D21">
      <w:pPr>
        <w:kinsoku w:val="0"/>
        <w:overflowPunct w:val="0"/>
        <w:autoSpaceDE w:val="0"/>
        <w:autoSpaceDN w:val="0"/>
        <w:spacing w:line="360" w:lineRule="auto"/>
        <w:jc w:val="center"/>
        <w:rPr>
          <w:rFonts w:ascii="仿宋_GB2312" w:eastAsia="仿宋_GB2312"/>
          <w:sz w:val="52"/>
          <w:szCs w:val="52"/>
        </w:rPr>
      </w:pPr>
    </w:p>
    <w:p w14:paraId="3F4241E9">
      <w:pPr>
        <w:kinsoku w:val="0"/>
        <w:overflowPunct w:val="0"/>
        <w:autoSpaceDE w:val="0"/>
        <w:autoSpaceDN w:val="0"/>
        <w:spacing w:line="360" w:lineRule="auto"/>
        <w:jc w:val="center"/>
        <w:rPr>
          <w:rFonts w:ascii="方正小标宋_GBK" w:eastAsia="方正小标宋_GBK"/>
          <w:sz w:val="52"/>
          <w:szCs w:val="52"/>
        </w:rPr>
      </w:pPr>
      <w:r>
        <w:rPr>
          <w:rFonts w:hint="eastAsia" w:ascii="方正小标宋_GBK" w:eastAsia="方正小标宋_GBK"/>
          <w:sz w:val="52"/>
          <w:szCs w:val="52"/>
        </w:rPr>
        <w:drawing>
          <wp:inline distT="0" distB="0" distL="114300" distR="114300">
            <wp:extent cx="3375660" cy="899795"/>
            <wp:effectExtent l="0" t="0" r="15240" b="14605"/>
            <wp:docPr id="3" name="图片 3" descr="新-延边大学图标（不带朝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延边大学图标（不带朝语）"/>
                    <pic:cNvPicPr>
                      <a:picLocks noChangeAspect="1"/>
                    </pic:cNvPicPr>
                  </pic:nvPicPr>
                  <pic:blipFill>
                    <a:blip r:embed="rId11"/>
                    <a:stretch>
                      <a:fillRect/>
                    </a:stretch>
                  </pic:blipFill>
                  <pic:spPr>
                    <a:xfrm>
                      <a:off x="0" y="0"/>
                      <a:ext cx="3375660" cy="899795"/>
                    </a:xfrm>
                    <a:prstGeom prst="rect">
                      <a:avLst/>
                    </a:prstGeom>
                  </pic:spPr>
                </pic:pic>
              </a:graphicData>
            </a:graphic>
          </wp:inline>
        </w:drawing>
      </w:r>
    </w:p>
    <w:p w14:paraId="6BE766F3">
      <w:pPr>
        <w:kinsoku w:val="0"/>
        <w:overflowPunct w:val="0"/>
        <w:autoSpaceDE w:val="0"/>
        <w:autoSpaceDN w:val="0"/>
        <w:spacing w:line="360" w:lineRule="auto"/>
        <w:jc w:val="center"/>
        <w:rPr>
          <w:rFonts w:ascii="方正小标宋_GBK" w:eastAsia="方正小标宋_GBK"/>
          <w:sz w:val="52"/>
          <w:szCs w:val="52"/>
        </w:rPr>
      </w:pPr>
    </w:p>
    <w:p w14:paraId="27657A48">
      <w:pPr>
        <w:kinsoku w:val="0"/>
        <w:overflowPunct w:val="0"/>
        <w:autoSpaceDE w:val="0"/>
        <w:autoSpaceDN w:val="0"/>
        <w:spacing w:line="36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本科独立设置实验课教学大纲</w:t>
      </w:r>
    </w:p>
    <w:p w14:paraId="7B10D553">
      <w:pPr>
        <w:kinsoku w:val="0"/>
        <w:overflowPunct w:val="0"/>
        <w:autoSpaceDE w:val="0"/>
        <w:autoSpaceDN w:val="0"/>
        <w:spacing w:line="36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（2024版）</w:t>
      </w:r>
    </w:p>
    <w:p w14:paraId="4FD4C1B2">
      <w:pPr>
        <w:spacing w:line="360" w:lineRule="auto"/>
        <w:rPr>
          <w:rFonts w:ascii="方正小标宋_GBK" w:eastAsia="方正小标宋_GBK"/>
          <w:sz w:val="44"/>
          <w:szCs w:val="44"/>
        </w:rPr>
      </w:pPr>
    </w:p>
    <w:p w14:paraId="30179CE9">
      <w:pPr>
        <w:spacing w:line="360" w:lineRule="auto"/>
        <w:rPr>
          <w:rFonts w:ascii="方正小标宋_GBK" w:eastAsia="方正小标宋_GBK"/>
          <w:sz w:val="44"/>
          <w:szCs w:val="44"/>
        </w:rPr>
      </w:pPr>
    </w:p>
    <w:p w14:paraId="14EB68EB">
      <w:pPr>
        <w:spacing w:line="360" w:lineRule="auto"/>
        <w:rPr>
          <w:rFonts w:ascii="方正小标宋_GBK" w:eastAsia="方正小标宋_GBK"/>
          <w:sz w:val="44"/>
          <w:szCs w:val="44"/>
        </w:rPr>
      </w:pPr>
    </w:p>
    <w:p w14:paraId="2624C3C8">
      <w:pPr>
        <w:spacing w:line="360" w:lineRule="auto"/>
        <w:rPr>
          <w:rFonts w:ascii="方正小标宋_GBK" w:eastAsia="方正小标宋_GBK"/>
          <w:sz w:val="44"/>
          <w:szCs w:val="44"/>
        </w:rPr>
      </w:pPr>
    </w:p>
    <w:p w14:paraId="2372CFDA">
      <w:pPr>
        <w:spacing w:line="360" w:lineRule="auto"/>
        <w:jc w:val="center"/>
        <w:rPr>
          <w:rFonts w:ascii="Times New Roman" w:hAnsi="Times New Roman" w:eastAsia="仿宋" w:cs="Times New Roman"/>
          <w:b/>
          <w:sz w:val="44"/>
          <w:szCs w:val="44"/>
        </w:rPr>
        <w:sectPr>
          <w:headerReference r:id="rId3" w:type="default"/>
          <w:headerReference r:id="rId4" w:type="even"/>
          <w:footerReference r:id="rId5" w:type="even"/>
          <w:pgSz w:w="11906" w:h="16838"/>
          <w:pgMar w:top="1440" w:right="1800" w:bottom="1440" w:left="1800" w:header="851" w:footer="992" w:gutter="0"/>
          <w:cols w:space="425" w:num="1"/>
          <w:titlePg/>
          <w:docGrid w:type="lines" w:linePitch="312" w:charSpace="0"/>
        </w:sectPr>
      </w:pPr>
      <w:r>
        <w:rPr>
          <w:rFonts w:hint="eastAsia" w:ascii="方正小标宋简体" w:hAnsi="方正小标宋简体" w:eastAsia="方正小标宋简体" w:cs="方正小标宋简体"/>
          <w:sz w:val="44"/>
          <w:szCs w:val="44"/>
        </w:rPr>
        <w:t>ⅩⅩ学院</w:t>
      </w:r>
    </w:p>
    <w:p w14:paraId="67BFA98A">
      <w:pPr>
        <w:pStyle w:val="2"/>
        <w:spacing w:before="156" w:after="156"/>
        <w:rPr>
          <w:szCs w:val="56"/>
        </w:rPr>
      </w:pPr>
      <w:r>
        <w:rPr>
          <w:rFonts w:hint="eastAsia"/>
          <w:szCs w:val="56"/>
        </w:rPr>
        <w:t>《课程名称》教学大纲</w:t>
      </w:r>
    </w:p>
    <w:p w14:paraId="3ED80FBD">
      <w:pPr>
        <w:kinsoku w:val="0"/>
        <w:overflowPunct w:val="0"/>
        <w:autoSpaceDE w:val="0"/>
        <w:autoSpaceDN w:val="0"/>
        <w:spacing w:line="400" w:lineRule="exact"/>
        <w:ind w:firstLine="480" w:firstLineChars="200"/>
        <w:rPr>
          <w:rFonts w:ascii="Times New Roman" w:hAnsi="Times New Roman" w:eastAsia="方正仿宋_GBK" w:cs="Times New Roman"/>
          <w:b/>
          <w:sz w:val="24"/>
        </w:rPr>
      </w:pPr>
    </w:p>
    <w:p w14:paraId="01E0A220">
      <w:pPr>
        <w:pStyle w:val="3"/>
        <w:ind w:left="0" w:leftChars="0" w:firstLine="0" w:firstLineChars="0"/>
      </w:pPr>
      <w:r>
        <w:rPr>
          <w:rFonts w:hint="eastAsia"/>
        </w:rPr>
        <w:t>一、课程基本信息</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7071"/>
      </w:tblGrid>
      <w:tr w14:paraId="461B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14:paraId="21B85EA6">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英文名称</w:t>
            </w:r>
          </w:p>
        </w:tc>
        <w:tc>
          <w:tcPr>
            <w:tcW w:w="6883" w:type="dxa"/>
            <w:vAlign w:val="center"/>
          </w:tcPr>
          <w:p w14:paraId="3913C28D">
            <w:pPr>
              <w:adjustRightInd w:val="0"/>
              <w:snapToGrid w:val="0"/>
              <w:spacing w:line="360" w:lineRule="exact"/>
              <w:jc w:val="left"/>
              <w:rPr>
                <w:rFonts w:ascii="宋体" w:hAnsi="宋体" w:cs="Times New Roman"/>
                <w:sz w:val="22"/>
              </w:rPr>
            </w:pPr>
          </w:p>
        </w:tc>
      </w:tr>
      <w:tr w14:paraId="0235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14:paraId="2452F069">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课程编码</w:t>
            </w:r>
          </w:p>
        </w:tc>
        <w:tc>
          <w:tcPr>
            <w:tcW w:w="6883" w:type="dxa"/>
            <w:vAlign w:val="center"/>
          </w:tcPr>
          <w:p w14:paraId="1CDDC0AB">
            <w:pPr>
              <w:adjustRightInd w:val="0"/>
              <w:snapToGrid w:val="0"/>
              <w:spacing w:line="360" w:lineRule="exact"/>
              <w:jc w:val="left"/>
              <w:rPr>
                <w:rFonts w:ascii="宋体" w:hAnsi="宋体" w:cs="Times New Roman"/>
                <w:sz w:val="22"/>
              </w:rPr>
            </w:pPr>
            <w:r>
              <w:rPr>
                <w:rFonts w:hint="eastAsia" w:ascii="宋体" w:hAnsi="宋体" w:cs="Times New Roman"/>
                <w:color w:val="FF0000"/>
                <w:sz w:val="22"/>
              </w:rPr>
              <w:t>XXXXXXXXXX</w:t>
            </w:r>
          </w:p>
        </w:tc>
      </w:tr>
      <w:tr w14:paraId="72EF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14:paraId="489CAD7F">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课程学</w:t>
            </w:r>
            <w:r>
              <w:rPr>
                <w:rFonts w:ascii="宋体" w:hAnsi="宋体" w:cs="Times New Roman"/>
                <w:b/>
                <w:bCs/>
                <w:sz w:val="22"/>
              </w:rPr>
              <w:t>分</w:t>
            </w:r>
          </w:p>
        </w:tc>
        <w:tc>
          <w:tcPr>
            <w:tcW w:w="6883" w:type="dxa"/>
            <w:vAlign w:val="center"/>
          </w:tcPr>
          <w:p w14:paraId="3DB8BB21">
            <w:pPr>
              <w:adjustRightInd w:val="0"/>
              <w:snapToGrid w:val="0"/>
              <w:spacing w:line="360" w:lineRule="exact"/>
              <w:jc w:val="left"/>
              <w:rPr>
                <w:rFonts w:ascii="宋体" w:hAnsi="宋体" w:cs="Times New Roman"/>
                <w:sz w:val="22"/>
              </w:rPr>
            </w:pPr>
            <w:r>
              <w:rPr>
                <w:rFonts w:hint="eastAsia" w:ascii="宋体" w:hAnsi="宋体" w:cs="Times New Roman"/>
                <w:color w:val="FF0000"/>
                <w:sz w:val="22"/>
              </w:rPr>
              <w:t>X</w:t>
            </w:r>
            <w:r>
              <w:rPr>
                <w:rFonts w:hint="eastAsia" w:ascii="宋体" w:hAnsi="宋体" w:cs="Times New Roman"/>
                <w:sz w:val="22"/>
              </w:rPr>
              <w:t xml:space="preserve"> 学分</w:t>
            </w:r>
          </w:p>
        </w:tc>
      </w:tr>
      <w:tr w14:paraId="256B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14:paraId="706F393D">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课程学时</w:t>
            </w:r>
          </w:p>
        </w:tc>
        <w:tc>
          <w:tcPr>
            <w:tcW w:w="6883" w:type="dxa"/>
            <w:vAlign w:val="center"/>
          </w:tcPr>
          <w:p w14:paraId="75F3CF78">
            <w:pPr>
              <w:adjustRightInd w:val="0"/>
              <w:snapToGrid w:val="0"/>
              <w:spacing w:line="360" w:lineRule="exact"/>
              <w:jc w:val="left"/>
              <w:rPr>
                <w:rFonts w:ascii="宋体" w:hAnsi="宋体" w:cs="Times New Roman"/>
                <w:sz w:val="22"/>
              </w:rPr>
            </w:pPr>
            <w:r>
              <w:rPr>
                <w:rFonts w:hint="eastAsia" w:ascii="宋体" w:hAnsi="宋体" w:cs="Times New Roman"/>
                <w:sz w:val="22"/>
              </w:rPr>
              <w:t>总学时</w:t>
            </w:r>
            <w:r>
              <w:rPr>
                <w:rFonts w:hint="eastAsia" w:ascii="宋体" w:hAnsi="宋体" w:cs="Times New Roman"/>
                <w:color w:val="FF0000"/>
                <w:sz w:val="22"/>
              </w:rPr>
              <w:t>X</w:t>
            </w:r>
            <w:r>
              <w:rPr>
                <w:rFonts w:hint="eastAsia" w:ascii="宋体" w:hAnsi="宋体" w:cs="Times New Roman"/>
                <w:sz w:val="22"/>
              </w:rPr>
              <w:t>学时，其中理论</w:t>
            </w:r>
            <w:r>
              <w:rPr>
                <w:rFonts w:hint="eastAsia" w:ascii="宋体" w:hAnsi="宋体" w:cs="Times New Roman"/>
                <w:color w:val="FF0000"/>
                <w:sz w:val="22"/>
              </w:rPr>
              <w:t>X</w:t>
            </w:r>
            <w:r>
              <w:rPr>
                <w:rFonts w:hint="eastAsia" w:ascii="宋体" w:hAnsi="宋体" w:cs="Times New Roman"/>
                <w:sz w:val="22"/>
              </w:rPr>
              <w:t>学时、实验/实习/实训</w:t>
            </w:r>
            <w:r>
              <w:rPr>
                <w:rFonts w:hint="eastAsia" w:ascii="宋体" w:hAnsi="宋体" w:cs="Times New Roman"/>
                <w:color w:val="FF0000"/>
                <w:sz w:val="22"/>
              </w:rPr>
              <w:t>X</w:t>
            </w:r>
            <w:r>
              <w:rPr>
                <w:rFonts w:hint="eastAsia" w:ascii="宋体" w:hAnsi="宋体" w:cs="Times New Roman"/>
                <w:sz w:val="22"/>
              </w:rPr>
              <w:t>学时</w:t>
            </w:r>
          </w:p>
        </w:tc>
      </w:tr>
      <w:tr w14:paraId="21A0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14:paraId="1ADB2646">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课程类别</w:t>
            </w:r>
          </w:p>
        </w:tc>
        <w:tc>
          <w:tcPr>
            <w:tcW w:w="6883" w:type="dxa"/>
            <w:vAlign w:val="center"/>
          </w:tcPr>
          <w:p w14:paraId="64581169">
            <w:pPr>
              <w:adjustRightInd w:val="0"/>
              <w:snapToGrid w:val="0"/>
              <w:spacing w:line="360" w:lineRule="exact"/>
              <w:jc w:val="left"/>
              <w:rPr>
                <w:rFonts w:ascii="宋体" w:hAnsi="宋体" w:cs="Times New Roman"/>
                <w:sz w:val="22"/>
              </w:rPr>
            </w:pPr>
          </w:p>
        </w:tc>
      </w:tr>
      <w:tr w14:paraId="69EA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14:paraId="33252406">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课程性质</w:t>
            </w:r>
          </w:p>
        </w:tc>
        <w:tc>
          <w:tcPr>
            <w:tcW w:w="6883" w:type="dxa"/>
            <w:vAlign w:val="center"/>
          </w:tcPr>
          <w:p w14:paraId="32E3D837">
            <w:pPr>
              <w:adjustRightInd w:val="0"/>
              <w:snapToGrid w:val="0"/>
              <w:spacing w:line="360" w:lineRule="exact"/>
              <w:jc w:val="left"/>
              <w:rPr>
                <w:rFonts w:ascii="宋体" w:hAnsi="宋体" w:cs="Times New Roman"/>
                <w:sz w:val="22"/>
              </w:rPr>
            </w:pPr>
          </w:p>
        </w:tc>
      </w:tr>
      <w:tr w14:paraId="44F1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14:paraId="665FDFAD">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开设学期</w:t>
            </w:r>
          </w:p>
        </w:tc>
        <w:tc>
          <w:tcPr>
            <w:tcW w:w="6883" w:type="dxa"/>
            <w:vAlign w:val="center"/>
          </w:tcPr>
          <w:p w14:paraId="0714D30E">
            <w:pPr>
              <w:adjustRightInd w:val="0"/>
              <w:snapToGrid w:val="0"/>
              <w:spacing w:line="360" w:lineRule="exact"/>
              <w:jc w:val="left"/>
              <w:rPr>
                <w:rFonts w:ascii="宋体" w:hAnsi="宋体" w:cs="Times New Roman"/>
                <w:color w:val="FF0000"/>
                <w:sz w:val="22"/>
              </w:rPr>
            </w:pPr>
            <w:r>
              <w:rPr>
                <w:rFonts w:hint="eastAsia" w:ascii="宋体" w:hAnsi="宋体" w:cs="Times New Roman"/>
                <w:color w:val="FF0000"/>
                <w:sz w:val="22"/>
              </w:rPr>
              <w:t>大一春季学期/大一秋季学期/春秋学期滚动开课……</w:t>
            </w:r>
            <w:r>
              <w:rPr>
                <w:rFonts w:hint="eastAsia" w:ascii="宋体" w:hAnsi="宋体" w:eastAsia="宋体" w:cs="宋体"/>
                <w:color w:val="FF0000"/>
                <w:sz w:val="22"/>
              </w:rPr>
              <w:t>要明确开设学期，应与培养方案一致</w:t>
            </w:r>
          </w:p>
        </w:tc>
      </w:tr>
      <w:tr w14:paraId="0FFB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14:paraId="00BF8C66">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适用专业</w:t>
            </w:r>
          </w:p>
        </w:tc>
        <w:tc>
          <w:tcPr>
            <w:tcW w:w="6883" w:type="dxa"/>
            <w:vAlign w:val="center"/>
          </w:tcPr>
          <w:p w14:paraId="4F79D562">
            <w:pPr>
              <w:adjustRightInd w:val="0"/>
              <w:snapToGrid w:val="0"/>
              <w:spacing w:line="360" w:lineRule="exact"/>
              <w:jc w:val="left"/>
              <w:rPr>
                <w:rFonts w:ascii="宋体" w:hAnsi="宋体" w:cs="Times New Roman"/>
                <w:sz w:val="22"/>
              </w:rPr>
            </w:pPr>
            <w:r>
              <w:rPr>
                <w:rFonts w:hint="eastAsia" w:ascii="宋体" w:hAnsi="宋体" w:cs="Times New Roman"/>
                <w:color w:val="FF0000"/>
                <w:sz w:val="22"/>
              </w:rPr>
              <w:t>XXXX</w:t>
            </w:r>
            <w:r>
              <w:rPr>
                <w:rFonts w:hint="eastAsia" w:ascii="宋体" w:hAnsi="宋体" w:cs="Times New Roman"/>
                <w:sz w:val="22"/>
              </w:rPr>
              <w:t>专业</w:t>
            </w:r>
            <w:r>
              <w:rPr>
                <w:rFonts w:hint="eastAsia" w:ascii="宋体" w:hAnsi="宋体" w:eastAsia="宋体" w:cs="宋体"/>
                <w:sz w:val="22"/>
              </w:rPr>
              <w:t>（</w:t>
            </w:r>
            <w:r>
              <w:rPr>
                <w:rFonts w:hint="eastAsia" w:ascii="宋体" w:hAnsi="宋体" w:eastAsia="宋体" w:cs="宋体"/>
                <w:color w:val="FF0000"/>
                <w:sz w:val="22"/>
              </w:rPr>
              <w:t>列举所有适用的专业，专业名称要准确，不能用简称</w:t>
            </w:r>
            <w:r>
              <w:rPr>
                <w:rFonts w:hint="eastAsia" w:ascii="宋体" w:hAnsi="宋体" w:eastAsia="宋体" w:cs="宋体"/>
                <w:sz w:val="22"/>
              </w:rPr>
              <w:t>）</w:t>
            </w:r>
          </w:p>
        </w:tc>
      </w:tr>
      <w:tr w14:paraId="6F9E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14:paraId="4F46A3B6">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先修课程</w:t>
            </w:r>
          </w:p>
        </w:tc>
        <w:tc>
          <w:tcPr>
            <w:tcW w:w="6883" w:type="dxa"/>
            <w:vAlign w:val="center"/>
          </w:tcPr>
          <w:p w14:paraId="640359F4">
            <w:pPr>
              <w:adjustRightInd w:val="0"/>
              <w:snapToGrid w:val="0"/>
              <w:spacing w:line="360" w:lineRule="exact"/>
              <w:jc w:val="left"/>
              <w:rPr>
                <w:rFonts w:ascii="宋体" w:hAnsi="宋体" w:cs="Times New Roman"/>
                <w:sz w:val="22"/>
              </w:rPr>
            </w:pPr>
          </w:p>
        </w:tc>
      </w:tr>
      <w:tr w14:paraId="794F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14:paraId="38723FDD">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后续课程</w:t>
            </w:r>
          </w:p>
        </w:tc>
        <w:tc>
          <w:tcPr>
            <w:tcW w:w="6883" w:type="dxa"/>
            <w:vAlign w:val="center"/>
          </w:tcPr>
          <w:p w14:paraId="1208DE93">
            <w:pPr>
              <w:adjustRightInd w:val="0"/>
              <w:snapToGrid w:val="0"/>
              <w:spacing w:line="360" w:lineRule="exact"/>
              <w:jc w:val="left"/>
              <w:rPr>
                <w:rFonts w:ascii="宋体" w:hAnsi="宋体" w:cs="Times New Roman"/>
                <w:sz w:val="22"/>
              </w:rPr>
            </w:pPr>
          </w:p>
        </w:tc>
      </w:tr>
      <w:tr w14:paraId="0EA2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14:paraId="76163FF7">
            <w:pPr>
              <w:adjustRightInd w:val="0"/>
              <w:snapToGrid w:val="0"/>
              <w:spacing w:line="360" w:lineRule="exact"/>
              <w:jc w:val="center"/>
              <w:rPr>
                <w:rFonts w:ascii="宋体" w:hAnsi="宋体" w:eastAsia="宋体" w:cs="宋体"/>
                <w:b/>
                <w:bCs/>
                <w:sz w:val="22"/>
              </w:rPr>
            </w:pPr>
            <w:r>
              <w:rPr>
                <w:rFonts w:hint="eastAsia" w:ascii="宋体" w:hAnsi="宋体" w:eastAsia="宋体" w:cs="宋体"/>
                <w:b/>
                <w:bCs/>
                <w:sz w:val="22"/>
              </w:rPr>
              <w:t>实验室名称</w:t>
            </w:r>
          </w:p>
        </w:tc>
        <w:tc>
          <w:tcPr>
            <w:tcW w:w="6883" w:type="dxa"/>
            <w:vAlign w:val="center"/>
          </w:tcPr>
          <w:p w14:paraId="4EA0ECA0">
            <w:pPr>
              <w:adjustRightInd w:val="0"/>
              <w:snapToGrid w:val="0"/>
              <w:spacing w:line="360" w:lineRule="exact"/>
              <w:jc w:val="left"/>
              <w:rPr>
                <w:rFonts w:ascii="宋体" w:hAnsi="宋体" w:eastAsia="宋体" w:cs="宋体"/>
                <w:sz w:val="22"/>
              </w:rPr>
            </w:pPr>
            <w:r>
              <w:rPr>
                <w:rFonts w:hint="eastAsia" w:ascii="宋体" w:hAnsi="宋体" w:eastAsia="宋体" w:cs="宋体"/>
                <w:color w:val="FF0000"/>
                <w:sz w:val="22"/>
              </w:rPr>
              <w:t>要准确，不宜用简称</w:t>
            </w:r>
          </w:p>
        </w:tc>
      </w:tr>
      <w:tr w14:paraId="4707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14:paraId="10E3A117">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选用教材</w:t>
            </w:r>
          </w:p>
        </w:tc>
        <w:tc>
          <w:tcPr>
            <w:tcW w:w="6883" w:type="dxa"/>
            <w:vAlign w:val="center"/>
          </w:tcPr>
          <w:p w14:paraId="07A7AF93">
            <w:pPr>
              <w:adjustRightInd w:val="0"/>
              <w:snapToGrid w:val="0"/>
              <w:spacing w:line="360" w:lineRule="exact"/>
              <w:jc w:val="left"/>
              <w:rPr>
                <w:rFonts w:ascii="宋体" w:hAnsi="宋体" w:cs="Times New Roman"/>
                <w:sz w:val="22"/>
              </w:rPr>
            </w:pPr>
            <w:r>
              <w:rPr>
                <w:rFonts w:hint="eastAsia" w:ascii="宋体" w:hAnsi="宋体" w:cs="宋体"/>
                <w:color w:val="FF0000"/>
                <w:sz w:val="22"/>
              </w:rPr>
              <w:t>XXX</w:t>
            </w:r>
            <w:r>
              <w:rPr>
                <w:rFonts w:hint="eastAsia" w:ascii="宋体" w:hAnsi="宋体" w:cs="宋体"/>
                <w:sz w:val="22"/>
              </w:rPr>
              <w:t>主编/著.</w:t>
            </w:r>
            <w:r>
              <w:rPr>
                <w:rFonts w:hint="eastAsia" w:ascii="宋体" w:hAnsi="宋体" w:cs="宋体"/>
                <w:color w:val="FF0000"/>
                <w:sz w:val="22"/>
              </w:rPr>
              <w:t>XXXX</w:t>
            </w:r>
            <w:r>
              <w:rPr>
                <w:rFonts w:hint="eastAsia" w:ascii="宋体" w:hAnsi="宋体" w:eastAsia="Malgun Gothic" w:cs="宋体"/>
                <w:sz w:val="22"/>
              </w:rPr>
              <w:t>[M].</w:t>
            </w:r>
            <w:r>
              <w:rPr>
                <w:rFonts w:hint="eastAsia" w:ascii="宋体" w:hAnsi="宋体" w:cs="宋体"/>
                <w:color w:val="FF0000"/>
                <w:sz w:val="22"/>
              </w:rPr>
              <w:t>XXXXX</w:t>
            </w:r>
            <w:r>
              <w:rPr>
                <w:rFonts w:hint="eastAsia" w:ascii="宋体" w:hAnsi="宋体" w:cs="宋体"/>
                <w:sz w:val="22"/>
              </w:rPr>
              <w:t>出版社，</w:t>
            </w:r>
            <w:r>
              <w:rPr>
                <w:rFonts w:hint="eastAsia" w:ascii="宋体" w:hAnsi="宋体" w:cs="宋体"/>
                <w:color w:val="FF0000"/>
                <w:sz w:val="22"/>
              </w:rPr>
              <w:t>XX</w:t>
            </w:r>
            <w:r>
              <w:rPr>
                <w:rFonts w:hint="eastAsia" w:ascii="宋体" w:hAnsi="宋体" w:cs="宋体"/>
                <w:sz w:val="22"/>
              </w:rPr>
              <w:t>年第</w:t>
            </w:r>
            <w:r>
              <w:rPr>
                <w:rFonts w:hint="eastAsia" w:ascii="宋体" w:hAnsi="宋体" w:cs="宋体"/>
                <w:color w:val="FF0000"/>
                <w:sz w:val="22"/>
              </w:rPr>
              <w:t>X</w:t>
            </w:r>
            <w:r>
              <w:rPr>
                <w:rFonts w:hint="eastAsia" w:ascii="宋体" w:hAnsi="宋体" w:cs="宋体"/>
                <w:sz w:val="22"/>
              </w:rPr>
              <w:t>版.</w:t>
            </w:r>
          </w:p>
        </w:tc>
      </w:tr>
      <w:tr w14:paraId="64D6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14:paraId="7C57F886">
            <w:pPr>
              <w:adjustRightInd w:val="0"/>
              <w:snapToGrid w:val="0"/>
              <w:spacing w:line="360" w:lineRule="exact"/>
              <w:jc w:val="center"/>
              <w:rPr>
                <w:rFonts w:ascii="宋体" w:hAnsi="宋体" w:eastAsia="宋体" w:cs="宋体"/>
                <w:b/>
                <w:bCs/>
                <w:sz w:val="22"/>
              </w:rPr>
            </w:pPr>
            <w:r>
              <w:rPr>
                <w:rFonts w:hint="eastAsia" w:ascii="宋体" w:hAnsi="宋体" w:eastAsia="宋体" w:cs="宋体"/>
                <w:b/>
                <w:bCs/>
                <w:sz w:val="22"/>
              </w:rPr>
              <w:t>虚拟仿真项目资源</w:t>
            </w:r>
          </w:p>
        </w:tc>
        <w:tc>
          <w:tcPr>
            <w:tcW w:w="6883" w:type="dxa"/>
            <w:vAlign w:val="center"/>
          </w:tcPr>
          <w:p w14:paraId="55E6143B">
            <w:pPr>
              <w:adjustRightInd w:val="0"/>
              <w:snapToGrid w:val="0"/>
              <w:spacing w:line="360" w:lineRule="exact"/>
              <w:jc w:val="left"/>
              <w:rPr>
                <w:rFonts w:ascii="宋体" w:hAnsi="宋体" w:eastAsia="宋体" w:cs="宋体"/>
                <w:color w:val="FF0000"/>
                <w:sz w:val="22"/>
              </w:rPr>
            </w:pPr>
            <w:r>
              <w:rPr>
                <w:rFonts w:hint="eastAsia" w:ascii="宋体" w:hAnsi="宋体" w:eastAsia="宋体" w:cs="宋体"/>
                <w:color w:val="FF0000"/>
                <w:sz w:val="22"/>
              </w:rPr>
              <w:t>可列举本课程的虚拟仿真实验项目资源，如本课程未建设有相关资源，可不填</w:t>
            </w:r>
          </w:p>
          <w:p w14:paraId="76A2F678">
            <w:pPr>
              <w:adjustRightInd w:val="0"/>
              <w:snapToGrid w:val="0"/>
              <w:spacing w:line="360" w:lineRule="exact"/>
              <w:jc w:val="left"/>
              <w:rPr>
                <w:rFonts w:ascii="宋体" w:hAnsi="宋体" w:eastAsia="宋体" w:cs="宋体"/>
                <w:color w:val="FF0000"/>
                <w:sz w:val="22"/>
              </w:rPr>
            </w:pPr>
            <w:r>
              <w:rPr>
                <w:rFonts w:hint="eastAsia" w:ascii="宋体" w:hAnsi="宋体" w:eastAsia="宋体" w:cs="宋体"/>
                <w:iCs/>
                <w:color w:val="5B9BD5" w:themeColor="accent1"/>
                <w:sz w:val="22"/>
                <w14:textFill>
                  <w14:solidFill>
                    <w14:schemeClr w14:val="accent1"/>
                  </w14:solidFill>
                </w14:textFill>
              </w:rPr>
              <w:t>https://mooc..........html</w:t>
            </w:r>
          </w:p>
        </w:tc>
      </w:tr>
    </w:tbl>
    <w:p w14:paraId="0C7C6D3D">
      <w:pPr>
        <w:spacing w:line="400" w:lineRule="exact"/>
        <w:jc w:val="left"/>
        <w:rPr>
          <w:rFonts w:ascii="Times New Roman" w:hAnsi="Times New Roman" w:eastAsia="方正仿宋_GBK" w:cs="Times New Roman"/>
          <w:color w:val="FF0000"/>
          <w:sz w:val="24"/>
        </w:rPr>
      </w:pPr>
    </w:p>
    <w:p w14:paraId="1C7778F5">
      <w:pPr>
        <w:spacing w:before="156" w:beforeLines="50" w:after="156" w:afterLines="50" w:line="400" w:lineRule="exact"/>
        <w:jc w:val="left"/>
        <w:rPr>
          <w:rFonts w:ascii="Cambria" w:hAnsi="Cambria" w:eastAsia="黑体" w:cs="Times New Roman"/>
          <w:bCs/>
          <w:sz w:val="32"/>
          <w:szCs w:val="32"/>
        </w:rPr>
      </w:pPr>
      <w:r>
        <w:rPr>
          <w:rFonts w:hint="eastAsia" w:ascii="Cambria" w:hAnsi="Cambria" w:eastAsia="黑体" w:cs="Times New Roman"/>
          <w:bCs/>
          <w:sz w:val="32"/>
          <w:szCs w:val="32"/>
        </w:rPr>
        <w:t>二、课程简介</w:t>
      </w:r>
    </w:p>
    <w:p w14:paraId="2E680088">
      <w:pPr>
        <w:ind w:firstLine="480" w:firstLineChars="200"/>
        <w:rPr>
          <w:rFonts w:ascii="宋体" w:hAnsi="宋体" w:cs="宋体"/>
          <w:sz w:val="24"/>
          <w:szCs w:val="24"/>
        </w:rPr>
      </w:pPr>
      <w:r>
        <w:rPr>
          <w:rFonts w:hint="eastAsia" w:ascii="宋体" w:hAnsi="宋体" w:cs="宋体"/>
          <w:sz w:val="24"/>
          <w:szCs w:val="24"/>
        </w:rPr>
        <w:t>简要介绍课程的性质、在专业人才培养中的定位、主要内容与任务等，300字左右。</w:t>
      </w:r>
      <w:r>
        <w:rPr>
          <w:rFonts w:hint="eastAsia" w:ascii="宋体" w:hAnsi="宋体" w:cs="宋体"/>
          <w:b/>
          <w:color w:val="FF0000"/>
          <w:sz w:val="24"/>
          <w:szCs w:val="24"/>
          <w:bdr w:val="single" w:color="auto" w:sz="4" w:space="0"/>
        </w:rPr>
        <w:t>（着重阐明课程对本专业人才培养的贡献）</w:t>
      </w:r>
    </w:p>
    <w:p w14:paraId="66E93DB7">
      <w:pPr>
        <w:spacing w:line="400" w:lineRule="exact"/>
        <w:ind w:firstLine="480" w:firstLineChars="200"/>
        <w:rPr>
          <w:rFonts w:ascii="Times New Roman" w:hAnsi="Times New Roman" w:eastAsia="方正仿宋_GBK" w:cs="Times New Roman"/>
          <w:color w:val="FF0000"/>
          <w:sz w:val="24"/>
          <w:szCs w:val="24"/>
        </w:rPr>
      </w:pPr>
    </w:p>
    <w:p w14:paraId="1CF18D4B">
      <w:pPr>
        <w:spacing w:line="400" w:lineRule="exact"/>
        <w:ind w:firstLine="480" w:firstLineChars="200"/>
        <w:rPr>
          <w:rFonts w:ascii="Times New Roman" w:hAnsi="Times New Roman" w:eastAsia="方正仿宋_GBK" w:cs="Times New Roman"/>
          <w:color w:val="FF0000"/>
          <w:sz w:val="24"/>
        </w:rPr>
      </w:pPr>
    </w:p>
    <w:p w14:paraId="79C63ABA">
      <w:pPr>
        <w:spacing w:line="400" w:lineRule="exact"/>
        <w:ind w:firstLine="480" w:firstLineChars="200"/>
        <w:rPr>
          <w:rFonts w:ascii="Times New Roman" w:hAnsi="Times New Roman" w:eastAsia="方正仿宋_GBK" w:cs="Times New Roman"/>
          <w:color w:val="FF0000"/>
          <w:sz w:val="24"/>
        </w:rPr>
      </w:pPr>
    </w:p>
    <w:p w14:paraId="45AFC962">
      <w:pPr>
        <w:pStyle w:val="3"/>
        <w:ind w:firstLine="0" w:firstLineChars="0"/>
      </w:pPr>
      <w:r>
        <w:rPr>
          <w:rFonts w:hint="eastAsia"/>
        </w:rPr>
        <w:t>三、课程目标及其与毕业要求的关系</w:t>
      </w:r>
    </w:p>
    <w:p w14:paraId="03CD921E">
      <w:pPr>
        <w:kinsoku w:val="0"/>
        <w:overflowPunct w:val="0"/>
        <w:autoSpaceDE w:val="0"/>
        <w:autoSpaceDN w:val="0"/>
        <w:spacing w:before="156" w:beforeLines="50" w:after="156" w:afterLines="50"/>
        <w:ind w:firstLine="420" w:firstLineChars="200"/>
        <w:rPr>
          <w:rFonts w:ascii="宋体" w:hAnsi="宋体" w:cs="宋体"/>
          <w:color w:val="FF0000"/>
        </w:rPr>
      </w:pPr>
      <w:r>
        <w:rPr>
          <w:rFonts w:hint="eastAsia" w:ascii="宋体" w:hAnsi="宋体" w:cs="宋体"/>
          <w:b/>
        </w:rPr>
        <w:t>（一）课程目标</w:t>
      </w:r>
      <w:r>
        <w:rPr>
          <w:rFonts w:hint="eastAsia" w:ascii="宋体" w:hAnsi="宋体" w:cs="宋体"/>
        </w:rPr>
        <w:t>（说明：课程目标的核心是要明确学生通过本门课程或是实践环节的学习，可获得怎样的知识和能力。明确通过对本课程的学习，学生在知识、能力、素质等方面发展所要达到的预期目标。）</w:t>
      </w:r>
    </w:p>
    <w:p w14:paraId="2B2C153E">
      <w:pPr>
        <w:kinsoku w:val="0"/>
        <w:overflowPunct w:val="0"/>
        <w:autoSpaceDE w:val="0"/>
        <w:autoSpaceDN w:val="0"/>
        <w:ind w:firstLine="420" w:firstLineChars="200"/>
        <w:rPr>
          <w:rFonts w:ascii="宋体" w:hAnsi="宋体" w:cs="宋体"/>
          <w:color w:val="FF0000"/>
        </w:rPr>
      </w:pPr>
      <w:r>
        <w:rPr>
          <w:rFonts w:hint="eastAsia" w:ascii="宋体" w:hAnsi="宋体" w:cs="宋体"/>
          <w:b/>
        </w:rPr>
        <w:t>课程目标1：</w:t>
      </w:r>
      <w:r>
        <w:rPr>
          <w:rFonts w:hint="eastAsia" w:ascii="宋体" w:hAnsi="宋体" w:cs="宋体"/>
          <w:color w:val="FF0000"/>
        </w:rPr>
        <w:t>…………………………</w:t>
      </w:r>
    </w:p>
    <w:p w14:paraId="5537A5BE">
      <w:pPr>
        <w:kinsoku w:val="0"/>
        <w:overflowPunct w:val="0"/>
        <w:autoSpaceDE w:val="0"/>
        <w:autoSpaceDN w:val="0"/>
        <w:ind w:firstLine="420" w:firstLineChars="200"/>
        <w:rPr>
          <w:rFonts w:ascii="宋体" w:hAnsi="宋体" w:cs="宋体"/>
          <w:color w:val="FF0000"/>
        </w:rPr>
      </w:pPr>
      <w:r>
        <w:rPr>
          <w:rFonts w:hint="eastAsia" w:ascii="宋体" w:hAnsi="宋体" w:cs="宋体"/>
          <w:b/>
        </w:rPr>
        <w:t>课程目标2：</w:t>
      </w:r>
      <w:r>
        <w:rPr>
          <w:rFonts w:hint="eastAsia" w:ascii="宋体" w:hAnsi="宋体" w:cs="宋体"/>
          <w:color w:val="FF0000"/>
        </w:rPr>
        <w:t>…………………………</w:t>
      </w:r>
    </w:p>
    <w:p w14:paraId="52DE5488">
      <w:pPr>
        <w:kinsoku w:val="0"/>
        <w:overflowPunct w:val="0"/>
        <w:autoSpaceDE w:val="0"/>
        <w:autoSpaceDN w:val="0"/>
        <w:ind w:firstLine="420" w:firstLineChars="200"/>
        <w:rPr>
          <w:rFonts w:ascii="宋体" w:hAnsi="宋体" w:cs="宋体"/>
          <w:b/>
          <w:color w:val="FF0000"/>
          <w:sz w:val="22"/>
          <w:szCs w:val="24"/>
        </w:rPr>
      </w:pPr>
      <w:r>
        <w:rPr>
          <w:rFonts w:hint="eastAsia" w:ascii="宋体" w:hAnsi="宋体" w:cs="宋体"/>
          <w:color w:val="FF0000"/>
        </w:rPr>
        <w:t>……</w:t>
      </w:r>
    </w:p>
    <w:p w14:paraId="365DDA25">
      <w:pPr>
        <w:kinsoku w:val="0"/>
        <w:overflowPunct w:val="0"/>
        <w:autoSpaceDE w:val="0"/>
        <w:autoSpaceDN w:val="0"/>
        <w:ind w:firstLine="420" w:firstLineChars="200"/>
        <w:rPr>
          <w:rFonts w:ascii="宋体" w:hAnsi="宋体" w:cs="宋体"/>
          <w:i/>
          <w:color w:val="0000FF"/>
          <w:szCs w:val="24"/>
        </w:rPr>
      </w:pPr>
      <w:r>
        <w:rPr>
          <w:rFonts w:hint="eastAsia" w:ascii="宋体" w:hAnsi="宋体" w:cs="宋体"/>
          <w:b/>
          <w:bCs/>
          <w:i/>
          <w:color w:val="0000FF"/>
          <w:szCs w:val="24"/>
        </w:rPr>
        <w:t>示例（仅供参考）：</w:t>
      </w:r>
      <w:r>
        <w:rPr>
          <w:rFonts w:hint="eastAsia" w:ascii="宋体" w:hAnsi="宋体" w:cs="宋体"/>
          <w:i/>
          <w:color w:val="0000FF"/>
          <w:szCs w:val="24"/>
        </w:rPr>
        <w:t xml:space="preserve"> </w:t>
      </w:r>
    </w:p>
    <w:p w14:paraId="4B60B716">
      <w:pPr>
        <w:kinsoku w:val="0"/>
        <w:overflowPunct w:val="0"/>
        <w:autoSpaceDE w:val="0"/>
        <w:autoSpaceDN w:val="0"/>
        <w:ind w:firstLine="420" w:firstLineChars="200"/>
        <w:rPr>
          <w:rFonts w:ascii="宋体" w:hAnsi="宋体" w:cs="宋体"/>
          <w:i/>
          <w:color w:val="0000FF"/>
          <w:szCs w:val="24"/>
        </w:rPr>
      </w:pPr>
      <w:r>
        <w:rPr>
          <w:rFonts w:hint="eastAsia" w:ascii="宋体" w:hAnsi="宋体" w:cs="宋体"/>
          <w:b/>
          <w:i/>
          <w:color w:val="0000FF"/>
          <w:szCs w:val="24"/>
        </w:rPr>
        <w:t>课程目标1</w:t>
      </w:r>
      <w:r>
        <w:rPr>
          <w:rFonts w:hint="eastAsia" w:ascii="宋体" w:hAnsi="宋体" w:cs="宋体"/>
          <w:i/>
          <w:color w:val="0000FF"/>
          <w:szCs w:val="24"/>
        </w:rPr>
        <w:t>：能够运用数学、物理和化工原理知识表达反应工程问题，建立反应器和传递过程的数学模型，并正确求解。</w:t>
      </w:r>
    </w:p>
    <w:p w14:paraId="585CA89F">
      <w:pPr>
        <w:kinsoku w:val="0"/>
        <w:overflowPunct w:val="0"/>
        <w:autoSpaceDE w:val="0"/>
        <w:autoSpaceDN w:val="0"/>
        <w:ind w:firstLine="420" w:firstLineChars="200"/>
        <w:rPr>
          <w:rFonts w:ascii="宋体" w:hAnsi="宋体" w:cs="宋体"/>
          <w:i/>
          <w:color w:val="0000FF"/>
          <w:szCs w:val="24"/>
        </w:rPr>
      </w:pPr>
      <w:r>
        <w:rPr>
          <w:rFonts w:hint="eastAsia" w:ascii="宋体" w:hAnsi="宋体" w:cs="宋体"/>
          <w:b/>
          <w:i/>
          <w:color w:val="0000FF"/>
          <w:szCs w:val="24"/>
        </w:rPr>
        <w:t>课程目标</w:t>
      </w:r>
      <w:r>
        <w:rPr>
          <w:rFonts w:ascii="宋体" w:hAnsi="宋体" w:cs="宋体"/>
          <w:b/>
          <w:i/>
          <w:color w:val="0000FF"/>
          <w:szCs w:val="24"/>
        </w:rPr>
        <w:t>2</w:t>
      </w:r>
      <w:r>
        <w:rPr>
          <w:rFonts w:hint="eastAsia" w:ascii="宋体" w:hAnsi="宋体" w:cs="宋体"/>
          <w:i/>
          <w:color w:val="0000FF"/>
          <w:szCs w:val="24"/>
        </w:rPr>
        <w:t>：能够运用反应工程的工程思维方法，判断反应器变量对评价指标的影响，提出优化解决方案。</w:t>
      </w:r>
    </w:p>
    <w:p w14:paraId="75BDCF99">
      <w:pPr>
        <w:kinsoku w:val="0"/>
        <w:overflowPunct w:val="0"/>
        <w:autoSpaceDE w:val="0"/>
        <w:autoSpaceDN w:val="0"/>
        <w:ind w:firstLine="420" w:firstLineChars="200"/>
        <w:rPr>
          <w:rFonts w:ascii="宋体" w:hAnsi="宋体" w:cs="宋体"/>
          <w:i/>
          <w:color w:val="FF0000"/>
          <w:szCs w:val="24"/>
        </w:rPr>
      </w:pPr>
      <w:r>
        <w:rPr>
          <w:rFonts w:ascii="宋体" w:hAnsi="宋体" w:cs="宋体"/>
          <w:b/>
          <w:i/>
          <w:color w:val="FF0000"/>
          <w:szCs w:val="24"/>
        </w:rPr>
        <w:t>……</w:t>
      </w:r>
    </w:p>
    <w:p w14:paraId="50325CEC">
      <w:pPr>
        <w:kinsoku w:val="0"/>
        <w:overflowPunct w:val="0"/>
        <w:autoSpaceDE w:val="0"/>
        <w:autoSpaceDN w:val="0"/>
        <w:ind w:firstLine="600" w:firstLineChars="200"/>
        <w:rPr>
          <w:rFonts w:ascii="宋体" w:hAnsi="宋体" w:cs="宋体"/>
          <w:b/>
        </w:rPr>
      </w:pPr>
      <w:r>
        <w:rPr>
          <w:rFonts w:hint="eastAsia" w:ascii="宋体" w:hAnsi="宋体" w:cs="宋体"/>
          <w:b/>
          <w:iCs/>
          <w:color w:val="FF0000"/>
          <w:sz w:val="30"/>
          <w:szCs w:val="30"/>
          <w:bdr w:val="single" w:color="auto" w:sz="4" w:space="0"/>
        </w:rPr>
        <w:t>每个课程目标下不建议：1.2 1.3；2.1 2.2</w:t>
      </w:r>
    </w:p>
    <w:p w14:paraId="3723ADD7">
      <w:pPr>
        <w:kinsoku w:val="0"/>
        <w:overflowPunct w:val="0"/>
        <w:autoSpaceDE w:val="0"/>
        <w:autoSpaceDN w:val="0"/>
        <w:spacing w:before="156" w:beforeLines="50" w:after="156" w:afterLines="50"/>
        <w:ind w:firstLine="420" w:firstLineChars="200"/>
        <w:rPr>
          <w:rFonts w:ascii="宋体" w:hAnsi="宋体" w:cs="宋体"/>
          <w:b/>
        </w:rPr>
      </w:pPr>
      <w:r>
        <w:rPr>
          <w:rFonts w:hint="eastAsia" w:ascii="宋体" w:hAnsi="宋体" w:cs="宋体"/>
          <w:b/>
        </w:rPr>
        <w:t>（二）课程目标与毕业要求的关系</w:t>
      </w:r>
    </w:p>
    <w:p w14:paraId="6ED0DE5B">
      <w:pPr>
        <w:kinsoku w:val="0"/>
        <w:overflowPunct w:val="0"/>
        <w:autoSpaceDE w:val="0"/>
        <w:autoSpaceDN w:val="0"/>
        <w:ind w:firstLine="420" w:firstLineChars="200"/>
        <w:rPr>
          <w:rFonts w:ascii="宋体" w:hAnsi="宋体" w:cs="宋体"/>
          <w:color w:val="FF0000"/>
        </w:rPr>
      </w:pPr>
      <w:r>
        <w:rPr>
          <w:rFonts w:hint="eastAsia" w:ascii="宋体" w:hAnsi="宋体" w:cs="宋体"/>
          <w:color w:val="FF0000"/>
        </w:rPr>
        <w:t>（说明：支撑的毕业要求和毕业要求指标点须根据适用专业人才培养方案中的“课程体系支撑毕业要求矩阵图”填写。如果适用专业为多个，须</w:t>
      </w:r>
      <w:r>
        <w:rPr>
          <w:rFonts w:hint="eastAsia" w:ascii="宋体" w:hAnsi="宋体" w:cs="宋体"/>
          <w:b/>
          <w:bCs/>
          <w:color w:val="FF0000"/>
        </w:rPr>
        <w:t>梳理合并后</w:t>
      </w:r>
      <w:r>
        <w:rPr>
          <w:rFonts w:hint="eastAsia" w:ascii="宋体" w:hAnsi="宋体" w:cs="宋体"/>
          <w:color w:val="FF0000"/>
        </w:rPr>
        <w:t>列出所有支撑的毕业要求和毕业要求指标点）</w:t>
      </w:r>
    </w:p>
    <w:p w14:paraId="5DEF2D50">
      <w:pPr>
        <w:kinsoku w:val="0"/>
        <w:overflowPunct w:val="0"/>
        <w:autoSpaceDE w:val="0"/>
        <w:autoSpaceDN w:val="0"/>
        <w:jc w:val="center"/>
        <w:rPr>
          <w:rFonts w:ascii="宋体" w:hAnsi="宋体" w:cs="宋体"/>
          <w:b/>
        </w:rPr>
      </w:pPr>
      <w:r>
        <w:rPr>
          <w:rFonts w:hint="eastAsia" w:ascii="宋体" w:hAnsi="宋体" w:cs="宋体"/>
          <w:b/>
        </w:rPr>
        <w:t>表3-1 课程目标与毕业要求的关系</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1934"/>
        <w:gridCol w:w="3186"/>
        <w:gridCol w:w="1845"/>
      </w:tblGrid>
      <w:tr w14:paraId="6C7C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12" w:type="pct"/>
            <w:vAlign w:val="center"/>
          </w:tcPr>
          <w:p w14:paraId="3BAA3167">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14:textFill>
                  <w14:solidFill>
                    <w14:schemeClr w14:val="tx1"/>
                  </w14:solidFill>
                </w14:textFill>
              </w:rPr>
              <w:t>课程目标</w:t>
            </w:r>
          </w:p>
        </w:tc>
        <w:tc>
          <w:tcPr>
            <w:tcW w:w="1135" w:type="pct"/>
            <w:vAlign w:val="center"/>
          </w:tcPr>
          <w:p w14:paraId="0B360002">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14:textFill>
                  <w14:solidFill>
                    <w14:schemeClr w14:val="tx1"/>
                  </w14:solidFill>
                </w14:textFill>
              </w:rPr>
              <w:t>支撑的毕业要求</w:t>
            </w:r>
          </w:p>
        </w:tc>
        <w:tc>
          <w:tcPr>
            <w:tcW w:w="1869" w:type="pct"/>
            <w:vAlign w:val="center"/>
          </w:tcPr>
          <w:p w14:paraId="31AAFA0F">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14:textFill>
                  <w14:solidFill>
                    <w14:schemeClr w14:val="tx1"/>
                  </w14:solidFill>
                </w14:textFill>
              </w:rPr>
              <w:t>支撑的毕业要求指标点</w:t>
            </w:r>
          </w:p>
        </w:tc>
        <w:tc>
          <w:tcPr>
            <w:tcW w:w="1082" w:type="pct"/>
            <w:vAlign w:val="center"/>
          </w:tcPr>
          <w:p w14:paraId="0747E72C">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14:textFill>
                  <w14:solidFill>
                    <w14:schemeClr w14:val="tx1"/>
                  </w14:solidFill>
                </w14:textFill>
              </w:rPr>
              <w:t>支撑度</w:t>
            </w:r>
          </w:p>
        </w:tc>
      </w:tr>
      <w:tr w14:paraId="09E0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pct"/>
            <w:vAlign w:val="center"/>
          </w:tcPr>
          <w:p w14:paraId="73172BFC">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14:textFill>
                  <w14:solidFill>
                    <w14:schemeClr w14:val="tx1"/>
                  </w14:solidFill>
                </w14:textFill>
              </w:rPr>
              <w:t>课程目标1</w:t>
            </w:r>
          </w:p>
        </w:tc>
        <w:tc>
          <w:tcPr>
            <w:tcW w:w="1135" w:type="pct"/>
            <w:vAlign w:val="center"/>
          </w:tcPr>
          <w:p w14:paraId="5AFF690B">
            <w:pPr>
              <w:spacing w:line="320" w:lineRule="exact"/>
              <w:jc w:val="center"/>
              <w:rPr>
                <w:rFonts w:ascii="宋体" w:hAnsi="宋体" w:cs="宋体"/>
                <w:b/>
                <w:color w:val="000000" w:themeColor="text1"/>
                <w:kern w:val="0"/>
                <w:sz w:val="22"/>
                <w:szCs w:val="20"/>
                <w14:textFill>
                  <w14:solidFill>
                    <w14:schemeClr w14:val="tx1"/>
                  </w14:solidFill>
                </w14:textFill>
              </w:rPr>
            </w:pPr>
          </w:p>
        </w:tc>
        <w:tc>
          <w:tcPr>
            <w:tcW w:w="1869" w:type="pct"/>
            <w:vAlign w:val="center"/>
          </w:tcPr>
          <w:p w14:paraId="136DA6A3">
            <w:pPr>
              <w:spacing w:line="320" w:lineRule="exact"/>
              <w:jc w:val="left"/>
              <w:rPr>
                <w:rFonts w:ascii="宋体" w:hAnsi="宋体" w:cs="宋体"/>
                <w:color w:val="000000" w:themeColor="text1"/>
                <w:kern w:val="0"/>
                <w:sz w:val="22"/>
                <w:szCs w:val="20"/>
                <w14:textFill>
                  <w14:solidFill>
                    <w14:schemeClr w14:val="tx1"/>
                  </w14:solidFill>
                </w14:textFill>
              </w:rPr>
            </w:pPr>
          </w:p>
        </w:tc>
        <w:tc>
          <w:tcPr>
            <w:tcW w:w="1082" w:type="pct"/>
            <w:vAlign w:val="center"/>
          </w:tcPr>
          <w:p w14:paraId="709E744F">
            <w:pPr>
              <w:spacing w:line="320" w:lineRule="exact"/>
              <w:jc w:val="left"/>
              <w:rPr>
                <w:rFonts w:ascii="宋体" w:hAnsi="宋体" w:cs="宋体"/>
                <w:color w:val="000000" w:themeColor="text1"/>
                <w:kern w:val="0"/>
                <w:sz w:val="22"/>
                <w:szCs w:val="20"/>
                <w14:textFill>
                  <w14:solidFill>
                    <w14:schemeClr w14:val="tx1"/>
                  </w14:solidFill>
                </w14:textFill>
              </w:rPr>
            </w:pPr>
          </w:p>
        </w:tc>
      </w:tr>
      <w:tr w14:paraId="08E5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pct"/>
            <w:vAlign w:val="center"/>
          </w:tcPr>
          <w:p w14:paraId="13A228B9">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14:textFill>
                  <w14:solidFill>
                    <w14:schemeClr w14:val="tx1"/>
                  </w14:solidFill>
                </w14:textFill>
              </w:rPr>
              <w:t>课程目标2</w:t>
            </w:r>
          </w:p>
        </w:tc>
        <w:tc>
          <w:tcPr>
            <w:tcW w:w="1135" w:type="pct"/>
            <w:vAlign w:val="center"/>
          </w:tcPr>
          <w:p w14:paraId="4F010C22">
            <w:pPr>
              <w:pStyle w:val="19"/>
              <w:spacing w:line="320" w:lineRule="exact"/>
              <w:ind w:firstLine="0" w:firstLineChars="0"/>
              <w:jc w:val="center"/>
              <w:rPr>
                <w:rFonts w:ascii="宋体" w:hAnsi="宋体" w:cs="宋体"/>
                <w:b/>
                <w:color w:val="000000" w:themeColor="text1"/>
                <w:kern w:val="0"/>
                <w:sz w:val="22"/>
                <w:szCs w:val="20"/>
                <w14:textFill>
                  <w14:solidFill>
                    <w14:schemeClr w14:val="tx1"/>
                  </w14:solidFill>
                </w14:textFill>
              </w:rPr>
            </w:pPr>
          </w:p>
        </w:tc>
        <w:tc>
          <w:tcPr>
            <w:tcW w:w="1869" w:type="pct"/>
            <w:vAlign w:val="center"/>
          </w:tcPr>
          <w:p w14:paraId="763B66C4">
            <w:pPr>
              <w:spacing w:line="320" w:lineRule="exact"/>
              <w:jc w:val="left"/>
              <w:rPr>
                <w:rFonts w:ascii="宋体" w:hAnsi="宋体" w:cs="宋体"/>
                <w:color w:val="000000" w:themeColor="text1"/>
                <w:kern w:val="0"/>
                <w:sz w:val="22"/>
                <w:szCs w:val="20"/>
                <w14:textFill>
                  <w14:solidFill>
                    <w14:schemeClr w14:val="tx1"/>
                  </w14:solidFill>
                </w14:textFill>
              </w:rPr>
            </w:pPr>
          </w:p>
        </w:tc>
        <w:tc>
          <w:tcPr>
            <w:tcW w:w="1082" w:type="pct"/>
            <w:vAlign w:val="center"/>
          </w:tcPr>
          <w:p w14:paraId="5FE2550D">
            <w:pPr>
              <w:spacing w:line="320" w:lineRule="exact"/>
              <w:jc w:val="left"/>
              <w:rPr>
                <w:rFonts w:ascii="宋体" w:hAnsi="宋体" w:cs="宋体"/>
                <w:color w:val="000000" w:themeColor="text1"/>
                <w:kern w:val="0"/>
                <w:sz w:val="22"/>
                <w:szCs w:val="20"/>
                <w14:textFill>
                  <w14:solidFill>
                    <w14:schemeClr w14:val="tx1"/>
                  </w14:solidFill>
                </w14:textFill>
              </w:rPr>
            </w:pPr>
          </w:p>
        </w:tc>
      </w:tr>
      <w:tr w14:paraId="3F92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pct"/>
            <w:vAlign w:val="center"/>
          </w:tcPr>
          <w:p w14:paraId="21D58771">
            <w:pPr>
              <w:spacing w:line="320" w:lineRule="exact"/>
              <w:jc w:val="center"/>
              <w:rPr>
                <w:rFonts w:ascii="宋体" w:hAnsi="宋体" w:cs="宋体"/>
                <w:kern w:val="0"/>
                <w:sz w:val="22"/>
                <w:szCs w:val="20"/>
              </w:rPr>
            </w:pPr>
            <w:r>
              <w:rPr>
                <w:rFonts w:hint="eastAsia" w:ascii="宋体" w:hAnsi="宋体" w:cs="宋体"/>
                <w:kern w:val="0"/>
                <w:sz w:val="22"/>
                <w:szCs w:val="20"/>
              </w:rPr>
              <w:t>……</w:t>
            </w:r>
          </w:p>
        </w:tc>
        <w:tc>
          <w:tcPr>
            <w:tcW w:w="1135" w:type="pct"/>
            <w:vAlign w:val="center"/>
          </w:tcPr>
          <w:p w14:paraId="17B9C7E7">
            <w:pPr>
              <w:spacing w:line="320" w:lineRule="exact"/>
              <w:jc w:val="center"/>
              <w:rPr>
                <w:rFonts w:ascii="宋体" w:hAnsi="宋体" w:cs="宋体"/>
                <w:kern w:val="0"/>
                <w:sz w:val="22"/>
                <w:szCs w:val="20"/>
              </w:rPr>
            </w:pPr>
            <w:r>
              <w:rPr>
                <w:rFonts w:hint="eastAsia" w:ascii="宋体" w:hAnsi="宋体" w:cs="宋体"/>
                <w:kern w:val="0"/>
                <w:sz w:val="22"/>
                <w:szCs w:val="20"/>
              </w:rPr>
              <w:t>……</w:t>
            </w:r>
          </w:p>
        </w:tc>
        <w:tc>
          <w:tcPr>
            <w:tcW w:w="1869" w:type="pct"/>
            <w:vAlign w:val="center"/>
          </w:tcPr>
          <w:p w14:paraId="4D36B831">
            <w:pPr>
              <w:spacing w:line="320" w:lineRule="exact"/>
              <w:jc w:val="left"/>
              <w:rPr>
                <w:rFonts w:ascii="宋体" w:hAnsi="宋体" w:cs="宋体"/>
                <w:color w:val="000000" w:themeColor="text1"/>
                <w:kern w:val="0"/>
                <w:sz w:val="22"/>
                <w:szCs w:val="20"/>
                <w14:textFill>
                  <w14:solidFill>
                    <w14:schemeClr w14:val="tx1"/>
                  </w14:solidFill>
                </w14:textFill>
              </w:rPr>
            </w:pPr>
          </w:p>
        </w:tc>
        <w:tc>
          <w:tcPr>
            <w:tcW w:w="1082" w:type="pct"/>
            <w:vAlign w:val="center"/>
          </w:tcPr>
          <w:p w14:paraId="47451062">
            <w:pPr>
              <w:spacing w:line="320" w:lineRule="exact"/>
              <w:jc w:val="left"/>
              <w:rPr>
                <w:rFonts w:ascii="宋体" w:hAnsi="宋体" w:cs="宋体"/>
                <w:color w:val="000000" w:themeColor="text1"/>
                <w:kern w:val="0"/>
                <w:sz w:val="22"/>
                <w:szCs w:val="20"/>
                <w14:textFill>
                  <w14:solidFill>
                    <w14:schemeClr w14:val="tx1"/>
                  </w14:solidFill>
                </w14:textFill>
              </w:rPr>
            </w:pPr>
          </w:p>
        </w:tc>
      </w:tr>
    </w:tbl>
    <w:p w14:paraId="750EBE0D">
      <w:pPr>
        <w:kinsoku w:val="0"/>
        <w:overflowPunct w:val="0"/>
        <w:autoSpaceDE w:val="0"/>
        <w:autoSpaceDN w:val="0"/>
        <w:jc w:val="both"/>
        <w:rPr>
          <w:rFonts w:hint="default" w:ascii="宋体" w:hAnsi="宋体" w:cs="宋体" w:eastAsiaTheme="minorEastAsia"/>
          <w:b/>
          <w:i/>
          <w:color w:val="0000FF"/>
          <w:lang w:val="en-US" w:eastAsia="zh-CN"/>
        </w:rPr>
      </w:pPr>
    </w:p>
    <w:p w14:paraId="519DE0F2">
      <w:pPr>
        <w:kinsoku w:val="0"/>
        <w:overflowPunct w:val="0"/>
        <w:autoSpaceDE w:val="0"/>
        <w:autoSpaceDN w:val="0"/>
        <w:ind w:firstLine="420" w:firstLineChars="200"/>
        <w:jc w:val="center"/>
        <w:rPr>
          <w:rFonts w:ascii="宋体" w:hAnsi="宋体" w:cs="宋体"/>
          <w:b/>
          <w:i/>
          <w:color w:val="0000FF"/>
          <w:kern w:val="0"/>
          <w:sz w:val="20"/>
          <w:szCs w:val="24"/>
        </w:rPr>
      </w:pPr>
      <w:r>
        <w:rPr>
          <w:rFonts w:hint="eastAsia" w:ascii="宋体" w:hAnsi="宋体" w:cs="宋体"/>
          <w:b/>
          <w:i/>
          <w:color w:val="0000FF"/>
        </w:rPr>
        <w:t>表3-</w:t>
      </w:r>
      <w:r>
        <w:rPr>
          <w:rFonts w:hint="eastAsia" w:ascii="宋体" w:hAnsi="宋体" w:cs="宋体"/>
          <w:b/>
          <w:i/>
          <w:color w:val="0000FF"/>
          <w:lang w:val="en-US" w:eastAsia="zh-CN"/>
        </w:rPr>
        <w:t>2</w:t>
      </w:r>
      <w:r>
        <w:rPr>
          <w:rFonts w:hint="eastAsia" w:ascii="宋体" w:hAnsi="宋体" w:cs="宋体"/>
          <w:b/>
          <w:i/>
          <w:color w:val="0000FF"/>
        </w:rPr>
        <w:t xml:space="preserve"> 课程目标与毕业要求的关系（示例 </w:t>
      </w:r>
      <w:r>
        <w:rPr>
          <w:rFonts w:hint="eastAsia" w:ascii="宋体" w:hAnsi="宋体" w:cs="宋体"/>
          <w:b/>
          <w:i/>
          <w:color w:val="0000FF"/>
          <w:szCs w:val="24"/>
        </w:rPr>
        <w:t>仅供参考</w:t>
      </w:r>
      <w:r>
        <w:rPr>
          <w:rFonts w:hint="eastAsia" w:ascii="宋体" w:hAnsi="宋体" w:cs="宋体"/>
          <w:b/>
          <w:i/>
          <w:color w:val="0000FF"/>
        </w:rPr>
        <w:t>）</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1893"/>
        <w:gridCol w:w="4015"/>
        <w:gridCol w:w="1146"/>
      </w:tblGrid>
      <w:tr w14:paraId="544C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61" w:type="pct"/>
            <w:vAlign w:val="center"/>
          </w:tcPr>
          <w:p w14:paraId="30CB973B">
            <w:pPr>
              <w:spacing w:line="320" w:lineRule="exact"/>
              <w:jc w:val="center"/>
              <w:rPr>
                <w:rFonts w:ascii="宋体" w:hAnsi="宋体" w:cs="宋体"/>
                <w:b/>
                <w:i/>
                <w:color w:val="0000FF"/>
                <w:kern w:val="0"/>
                <w:sz w:val="22"/>
                <w:szCs w:val="20"/>
              </w:rPr>
            </w:pPr>
            <w:r>
              <w:rPr>
                <w:rFonts w:hint="eastAsia" w:ascii="宋体" w:hAnsi="宋体" w:cs="宋体"/>
                <w:b/>
                <w:i/>
                <w:color w:val="0000FF"/>
                <w:kern w:val="0"/>
                <w:sz w:val="22"/>
                <w:szCs w:val="20"/>
              </w:rPr>
              <w:t>课程目标</w:t>
            </w:r>
          </w:p>
        </w:tc>
        <w:tc>
          <w:tcPr>
            <w:tcW w:w="1110" w:type="pct"/>
            <w:vAlign w:val="center"/>
          </w:tcPr>
          <w:p w14:paraId="0D757AD1">
            <w:pPr>
              <w:spacing w:line="320" w:lineRule="exact"/>
              <w:jc w:val="center"/>
              <w:rPr>
                <w:rFonts w:ascii="宋体" w:hAnsi="宋体" w:cs="宋体"/>
                <w:b/>
                <w:i/>
                <w:color w:val="0000FF"/>
                <w:kern w:val="0"/>
                <w:sz w:val="22"/>
                <w:szCs w:val="20"/>
              </w:rPr>
            </w:pPr>
            <w:r>
              <w:rPr>
                <w:rFonts w:hint="eastAsia" w:ascii="宋体" w:hAnsi="宋体" w:cs="宋体"/>
                <w:b/>
                <w:i/>
                <w:color w:val="0000FF"/>
                <w:kern w:val="0"/>
                <w:sz w:val="22"/>
                <w:szCs w:val="20"/>
              </w:rPr>
              <w:t>支撑的毕业要求</w:t>
            </w:r>
          </w:p>
        </w:tc>
        <w:tc>
          <w:tcPr>
            <w:tcW w:w="2355" w:type="pct"/>
            <w:vAlign w:val="center"/>
          </w:tcPr>
          <w:p w14:paraId="6EF5693B">
            <w:pPr>
              <w:spacing w:line="320" w:lineRule="exact"/>
              <w:jc w:val="center"/>
              <w:rPr>
                <w:rFonts w:ascii="宋体" w:hAnsi="宋体" w:cs="宋体"/>
                <w:b/>
                <w:i/>
                <w:color w:val="0000FF"/>
                <w:kern w:val="0"/>
                <w:sz w:val="22"/>
                <w:szCs w:val="20"/>
              </w:rPr>
            </w:pPr>
            <w:r>
              <w:rPr>
                <w:rFonts w:hint="eastAsia" w:ascii="宋体" w:hAnsi="宋体" w:cs="宋体"/>
                <w:b/>
                <w:i/>
                <w:color w:val="0000FF"/>
                <w:kern w:val="0"/>
                <w:sz w:val="22"/>
                <w:szCs w:val="20"/>
              </w:rPr>
              <w:t>支撑的毕业要求指标点</w:t>
            </w:r>
          </w:p>
        </w:tc>
        <w:tc>
          <w:tcPr>
            <w:tcW w:w="672" w:type="pct"/>
            <w:vAlign w:val="center"/>
          </w:tcPr>
          <w:p w14:paraId="57D2FD4F">
            <w:pPr>
              <w:jc w:val="center"/>
              <w:rPr>
                <w:rFonts w:ascii="宋体" w:hAnsi="宋体" w:cs="宋体"/>
                <w:b/>
                <w:i/>
                <w:color w:val="0000FF"/>
                <w:kern w:val="0"/>
                <w:sz w:val="22"/>
                <w:szCs w:val="20"/>
              </w:rPr>
            </w:pPr>
            <w:r>
              <w:rPr>
                <w:rFonts w:hint="eastAsia" w:ascii="宋体" w:hAnsi="宋体"/>
                <w:b/>
                <w:color w:val="0000FF"/>
                <w:szCs w:val="21"/>
              </w:rPr>
              <w:t>支撑度</w:t>
            </w:r>
          </w:p>
        </w:tc>
      </w:tr>
      <w:tr w14:paraId="251B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pct"/>
            <w:vAlign w:val="center"/>
          </w:tcPr>
          <w:p w14:paraId="1C17F8DF">
            <w:pPr>
              <w:spacing w:line="320" w:lineRule="exact"/>
              <w:jc w:val="center"/>
              <w:rPr>
                <w:rFonts w:ascii="宋体" w:hAnsi="宋体" w:cs="宋体"/>
                <w:b/>
                <w:i/>
                <w:color w:val="0000FF"/>
                <w:kern w:val="0"/>
                <w:sz w:val="22"/>
                <w:szCs w:val="20"/>
              </w:rPr>
            </w:pPr>
            <w:r>
              <w:rPr>
                <w:rFonts w:hint="eastAsia" w:ascii="宋体" w:hAnsi="宋体" w:cs="宋体"/>
                <w:b/>
                <w:i/>
                <w:color w:val="0000FF"/>
                <w:kern w:val="0"/>
                <w:sz w:val="22"/>
                <w:szCs w:val="20"/>
              </w:rPr>
              <w:t>课程目标1</w:t>
            </w:r>
          </w:p>
        </w:tc>
        <w:tc>
          <w:tcPr>
            <w:tcW w:w="1110" w:type="pct"/>
            <w:vAlign w:val="center"/>
          </w:tcPr>
          <w:p w14:paraId="5EB3549B">
            <w:pPr>
              <w:spacing w:line="320" w:lineRule="exact"/>
              <w:jc w:val="left"/>
              <w:rPr>
                <w:rFonts w:ascii="宋体" w:hAnsi="宋体" w:cs="宋体"/>
                <w:i/>
                <w:color w:val="0000FF"/>
                <w:kern w:val="0"/>
                <w:sz w:val="22"/>
                <w:szCs w:val="20"/>
              </w:rPr>
            </w:pPr>
            <w:r>
              <w:rPr>
                <w:rFonts w:hint="eastAsia" w:ascii="宋体" w:hAnsi="宋体" w:cs="宋体"/>
                <w:i/>
                <w:color w:val="0000FF"/>
                <w:kern w:val="0"/>
                <w:sz w:val="22"/>
                <w:szCs w:val="20"/>
              </w:rPr>
              <w:t>1.工程知识</w:t>
            </w:r>
          </w:p>
        </w:tc>
        <w:tc>
          <w:tcPr>
            <w:tcW w:w="2355" w:type="pct"/>
            <w:vAlign w:val="center"/>
          </w:tcPr>
          <w:p w14:paraId="20C1B718">
            <w:pPr>
              <w:spacing w:line="320" w:lineRule="exact"/>
              <w:jc w:val="left"/>
              <w:rPr>
                <w:rFonts w:ascii="宋体" w:hAnsi="宋体" w:cs="宋体"/>
                <w:i/>
                <w:color w:val="0000FF"/>
                <w:kern w:val="0"/>
                <w:sz w:val="22"/>
                <w:szCs w:val="20"/>
              </w:rPr>
            </w:pPr>
            <w:r>
              <w:rPr>
                <w:rFonts w:hint="eastAsia" w:ascii="宋体" w:hAnsi="宋体" w:cs="宋体"/>
                <w:i/>
                <w:color w:val="0000FF"/>
                <w:kern w:val="0"/>
                <w:sz w:val="22"/>
                <w:szCs w:val="20"/>
              </w:rPr>
              <w:t>1.3 能够将相关的数学、自然科学、工程基础和专业知识用于复杂工程问题的推导和分析。</w:t>
            </w:r>
          </w:p>
        </w:tc>
        <w:tc>
          <w:tcPr>
            <w:tcW w:w="672" w:type="pct"/>
            <w:vAlign w:val="center"/>
          </w:tcPr>
          <w:p w14:paraId="4299E611">
            <w:pPr>
              <w:jc w:val="center"/>
              <w:rPr>
                <w:rFonts w:ascii="宋体" w:hAnsi="宋体" w:cs="宋体"/>
                <w:i/>
                <w:color w:val="0000FF"/>
                <w:kern w:val="0"/>
                <w:sz w:val="22"/>
                <w:szCs w:val="20"/>
              </w:rPr>
            </w:pPr>
            <w:r>
              <w:rPr>
                <w:rFonts w:hint="eastAsia" w:ascii="宋体" w:hAnsi="宋体"/>
                <w:color w:val="0000FF"/>
                <w:szCs w:val="21"/>
              </w:rPr>
              <w:t>L</w:t>
            </w:r>
          </w:p>
        </w:tc>
      </w:tr>
      <w:tr w14:paraId="090F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pct"/>
            <w:vAlign w:val="center"/>
          </w:tcPr>
          <w:p w14:paraId="3A424816">
            <w:pPr>
              <w:spacing w:line="320" w:lineRule="exact"/>
              <w:jc w:val="center"/>
              <w:rPr>
                <w:rFonts w:ascii="宋体" w:hAnsi="宋体" w:cs="宋体"/>
                <w:b/>
                <w:i/>
                <w:color w:val="0000FF"/>
                <w:kern w:val="0"/>
                <w:sz w:val="22"/>
                <w:szCs w:val="20"/>
              </w:rPr>
            </w:pPr>
            <w:r>
              <w:rPr>
                <w:rFonts w:hint="eastAsia" w:ascii="宋体" w:hAnsi="宋体" w:cs="宋体"/>
                <w:b/>
                <w:i/>
                <w:color w:val="0000FF"/>
                <w:kern w:val="0"/>
                <w:sz w:val="22"/>
                <w:szCs w:val="20"/>
              </w:rPr>
              <w:t>课程目标2</w:t>
            </w:r>
          </w:p>
        </w:tc>
        <w:tc>
          <w:tcPr>
            <w:tcW w:w="1110" w:type="pct"/>
            <w:vAlign w:val="center"/>
          </w:tcPr>
          <w:p w14:paraId="1BD4431E">
            <w:pPr>
              <w:spacing w:line="320" w:lineRule="exact"/>
              <w:jc w:val="left"/>
              <w:rPr>
                <w:rFonts w:ascii="宋体" w:hAnsi="宋体" w:cs="宋体"/>
                <w:i/>
                <w:color w:val="0000FF"/>
                <w:kern w:val="0"/>
                <w:sz w:val="22"/>
                <w:szCs w:val="20"/>
              </w:rPr>
            </w:pPr>
            <w:r>
              <w:rPr>
                <w:rFonts w:hint="eastAsia" w:ascii="宋体" w:hAnsi="宋体" w:cs="宋体"/>
                <w:i/>
                <w:color w:val="0000FF"/>
                <w:kern w:val="0"/>
                <w:sz w:val="22"/>
                <w:szCs w:val="20"/>
              </w:rPr>
              <w:t>2.问题分析</w:t>
            </w:r>
          </w:p>
        </w:tc>
        <w:tc>
          <w:tcPr>
            <w:tcW w:w="2355" w:type="pct"/>
            <w:vAlign w:val="center"/>
          </w:tcPr>
          <w:p w14:paraId="391FA88C">
            <w:pPr>
              <w:spacing w:line="320" w:lineRule="exact"/>
              <w:jc w:val="left"/>
              <w:rPr>
                <w:rFonts w:ascii="宋体" w:hAnsi="宋体" w:cs="宋体"/>
                <w:i/>
                <w:color w:val="0000FF"/>
                <w:kern w:val="0"/>
                <w:sz w:val="22"/>
                <w:szCs w:val="20"/>
              </w:rPr>
            </w:pPr>
            <w:r>
              <w:rPr>
                <w:rFonts w:hint="eastAsia" w:ascii="宋体" w:hAnsi="宋体" w:cs="宋体"/>
                <w:i/>
                <w:color w:val="0000FF"/>
                <w:kern w:val="0"/>
                <w:sz w:val="22"/>
                <w:szCs w:val="20"/>
              </w:rPr>
              <w:t>2.2能分析数学、自然科学、工程基础和智能科学与技术领域复杂工程问题的关键参数，并借助数学模型方法正确表达。</w:t>
            </w:r>
          </w:p>
        </w:tc>
        <w:tc>
          <w:tcPr>
            <w:tcW w:w="672" w:type="pct"/>
            <w:vAlign w:val="center"/>
          </w:tcPr>
          <w:p w14:paraId="0E91C3C0">
            <w:pPr>
              <w:adjustRightInd w:val="0"/>
              <w:snapToGrid w:val="0"/>
              <w:spacing w:line="340" w:lineRule="exact"/>
              <w:jc w:val="center"/>
              <w:rPr>
                <w:rFonts w:ascii="宋体" w:hAnsi="宋体" w:cs="宋体"/>
                <w:i/>
                <w:color w:val="0000FF"/>
                <w:kern w:val="0"/>
                <w:sz w:val="22"/>
                <w:szCs w:val="20"/>
              </w:rPr>
            </w:pPr>
            <w:r>
              <w:rPr>
                <w:rFonts w:hint="eastAsia" w:ascii="宋体" w:hAnsi="宋体"/>
                <w:color w:val="0000FF"/>
                <w:szCs w:val="21"/>
              </w:rPr>
              <w:t>H</w:t>
            </w:r>
          </w:p>
        </w:tc>
      </w:tr>
      <w:tr w14:paraId="4E64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pct"/>
            <w:vAlign w:val="center"/>
          </w:tcPr>
          <w:p w14:paraId="2D403ED4">
            <w:pPr>
              <w:spacing w:line="320" w:lineRule="exact"/>
              <w:jc w:val="center"/>
              <w:rPr>
                <w:rFonts w:ascii="宋体" w:hAnsi="宋体" w:cs="宋体"/>
                <w:b/>
                <w:i/>
                <w:color w:val="0000FF"/>
                <w:kern w:val="0"/>
                <w:sz w:val="22"/>
                <w:szCs w:val="20"/>
              </w:rPr>
            </w:pPr>
            <w:r>
              <w:rPr>
                <w:rFonts w:ascii="宋体" w:hAnsi="宋体" w:cs="宋体"/>
                <w:b/>
                <w:i/>
                <w:color w:val="0000FF"/>
                <w:kern w:val="0"/>
                <w:sz w:val="22"/>
                <w:szCs w:val="20"/>
              </w:rPr>
              <w:t>……</w:t>
            </w:r>
          </w:p>
        </w:tc>
        <w:tc>
          <w:tcPr>
            <w:tcW w:w="1110" w:type="pct"/>
            <w:vAlign w:val="center"/>
          </w:tcPr>
          <w:p w14:paraId="14B70F94">
            <w:pPr>
              <w:spacing w:line="320" w:lineRule="exact"/>
              <w:jc w:val="left"/>
              <w:rPr>
                <w:rFonts w:ascii="宋体" w:hAnsi="宋体" w:cs="宋体"/>
                <w:i/>
                <w:color w:val="0000FF"/>
                <w:kern w:val="0"/>
                <w:sz w:val="22"/>
                <w:szCs w:val="20"/>
              </w:rPr>
            </w:pPr>
          </w:p>
        </w:tc>
        <w:tc>
          <w:tcPr>
            <w:tcW w:w="2355" w:type="pct"/>
            <w:vAlign w:val="center"/>
          </w:tcPr>
          <w:p w14:paraId="4DDD5BF5">
            <w:pPr>
              <w:spacing w:line="320" w:lineRule="exact"/>
              <w:jc w:val="left"/>
              <w:rPr>
                <w:rFonts w:ascii="宋体" w:hAnsi="宋体" w:cs="宋体"/>
                <w:i/>
                <w:color w:val="0000FF"/>
                <w:kern w:val="0"/>
                <w:sz w:val="22"/>
                <w:szCs w:val="20"/>
              </w:rPr>
            </w:pPr>
          </w:p>
        </w:tc>
        <w:tc>
          <w:tcPr>
            <w:tcW w:w="672" w:type="pct"/>
            <w:vAlign w:val="center"/>
          </w:tcPr>
          <w:p w14:paraId="401DB2E0">
            <w:pPr>
              <w:adjustRightInd w:val="0"/>
              <w:snapToGrid w:val="0"/>
              <w:spacing w:line="340" w:lineRule="exact"/>
              <w:jc w:val="center"/>
              <w:rPr>
                <w:rFonts w:ascii="宋体" w:hAnsi="宋体" w:cs="宋体"/>
                <w:i/>
                <w:color w:val="0000FF"/>
                <w:kern w:val="0"/>
                <w:sz w:val="22"/>
                <w:szCs w:val="20"/>
              </w:rPr>
            </w:pPr>
          </w:p>
        </w:tc>
      </w:tr>
    </w:tbl>
    <w:p w14:paraId="701E95B2">
      <w:pPr>
        <w:pStyle w:val="3"/>
        <w:ind w:firstLine="482"/>
        <w:rPr>
          <w:b/>
          <w:color w:val="FF0000"/>
          <w:sz w:val="24"/>
          <w:szCs w:val="24"/>
          <w:bdr w:val="single" w:color="auto" w:sz="4" w:space="0"/>
        </w:rPr>
      </w:pPr>
      <w:r>
        <w:rPr>
          <w:rFonts w:hint="eastAsia"/>
          <w:b/>
          <w:color w:val="FF0000"/>
          <w:sz w:val="24"/>
          <w:szCs w:val="24"/>
          <w:bdr w:val="single" w:color="auto" w:sz="4" w:space="0"/>
        </w:rPr>
        <w:t>注：结合学时及课程内容，认真考虑课程支撑的指标点数量、支撑程度。</w:t>
      </w:r>
    </w:p>
    <w:p w14:paraId="6061AE52">
      <w:pPr>
        <w:spacing w:before="156" w:beforeLines="50" w:after="156" w:afterLines="50" w:line="400" w:lineRule="exact"/>
        <w:jc w:val="left"/>
        <w:rPr>
          <w:rFonts w:ascii="Cambria" w:hAnsi="Cambria" w:eastAsia="黑体" w:cs="Times New Roman"/>
          <w:bCs/>
          <w:sz w:val="32"/>
          <w:szCs w:val="32"/>
        </w:rPr>
      </w:pPr>
    </w:p>
    <w:p w14:paraId="1E6965EB">
      <w:pPr>
        <w:numPr>
          <w:ilvl w:val="0"/>
          <w:numId w:val="0"/>
        </w:numPr>
        <w:spacing w:before="156" w:beforeLines="50" w:after="156" w:afterLines="50" w:line="400" w:lineRule="exact"/>
        <w:jc w:val="left"/>
        <w:rPr>
          <w:rFonts w:ascii="Cambria" w:hAnsi="Cambria" w:eastAsia="黑体" w:cs="Times New Roman"/>
          <w:bCs/>
          <w:sz w:val="32"/>
          <w:szCs w:val="32"/>
        </w:rPr>
      </w:pPr>
      <w:r>
        <w:rPr>
          <w:rFonts w:hint="eastAsia" w:ascii="Cambria" w:hAnsi="Cambria" w:eastAsia="黑体" w:cs="Times New Roman"/>
          <w:bCs/>
          <w:kern w:val="2"/>
          <w:sz w:val="32"/>
          <w:szCs w:val="32"/>
          <w:lang w:val="en-US" w:eastAsia="zh-CN" w:bidi="ar-SA"/>
        </w:rPr>
        <w:t>四、</w:t>
      </w:r>
      <w:r>
        <w:rPr>
          <w:rFonts w:hint="eastAsia" w:ascii="Cambria" w:hAnsi="Cambria" w:eastAsia="黑体" w:cs="Times New Roman"/>
          <w:bCs/>
          <w:sz w:val="32"/>
          <w:szCs w:val="32"/>
        </w:rPr>
        <w:t>实验项目与实验教学安排</w:t>
      </w:r>
    </w:p>
    <w:p w14:paraId="4C77B1F3">
      <w:pPr>
        <w:kinsoku w:val="0"/>
        <w:overflowPunct w:val="0"/>
        <w:autoSpaceDE w:val="0"/>
        <w:autoSpaceDN w:val="0"/>
        <w:spacing w:before="156" w:beforeLines="50" w:after="156" w:afterLines="50" w:line="400" w:lineRule="exact"/>
        <w:ind w:firstLine="482" w:firstLineChars="200"/>
        <w:rPr>
          <w:rFonts w:ascii="宋体" w:hAnsi="宋体" w:eastAsia="宋体" w:cs="宋体"/>
          <w:b/>
          <w:sz w:val="24"/>
        </w:rPr>
      </w:pPr>
      <w:r>
        <w:rPr>
          <w:rFonts w:hint="eastAsia" w:ascii="宋体" w:hAnsi="宋体" w:eastAsia="宋体" w:cs="宋体"/>
          <w:b/>
          <w:sz w:val="24"/>
        </w:rPr>
        <w:t>（一）实验项目与课程目标的关系</w:t>
      </w:r>
    </w:p>
    <w:p w14:paraId="26F29F5B">
      <w:pPr>
        <w:spacing w:line="400" w:lineRule="exact"/>
        <w:jc w:val="center"/>
        <w:rPr>
          <w:rFonts w:ascii="宋体" w:hAnsi="宋体" w:eastAsia="宋体" w:cs="宋体"/>
          <w:b/>
          <w:sz w:val="24"/>
          <w:szCs w:val="24"/>
        </w:rPr>
      </w:pPr>
      <w:r>
        <w:rPr>
          <w:rFonts w:hint="eastAsia" w:ascii="宋体" w:hAnsi="宋体" w:eastAsia="宋体" w:cs="宋体"/>
          <w:b/>
          <w:sz w:val="24"/>
          <w:szCs w:val="24"/>
        </w:rPr>
        <w:t>表4-1 实验项目与课程目标的关系</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6"/>
        <w:gridCol w:w="1433"/>
        <w:gridCol w:w="1435"/>
        <w:gridCol w:w="2332"/>
        <w:gridCol w:w="1176"/>
      </w:tblGrid>
      <w:tr w14:paraId="7940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pct"/>
            <w:vAlign w:val="center"/>
          </w:tcPr>
          <w:p w14:paraId="44D82500">
            <w:pPr>
              <w:spacing w:line="320" w:lineRule="exact"/>
              <w:jc w:val="center"/>
              <w:rPr>
                <w:rFonts w:ascii="宋体" w:hAnsi="宋体" w:eastAsia="宋体" w:cs="宋体"/>
                <w:b/>
                <w:sz w:val="22"/>
              </w:rPr>
            </w:pPr>
            <w:r>
              <w:rPr>
                <w:rFonts w:hint="eastAsia" w:ascii="宋体" w:hAnsi="宋体" w:eastAsia="宋体" w:cs="宋体"/>
                <w:b/>
                <w:sz w:val="22"/>
              </w:rPr>
              <w:t>实验项目名称</w:t>
            </w:r>
          </w:p>
        </w:tc>
        <w:tc>
          <w:tcPr>
            <w:tcW w:w="841" w:type="pct"/>
            <w:shd w:val="clear" w:color="auto" w:fill="auto"/>
            <w:vAlign w:val="center"/>
          </w:tcPr>
          <w:p w14:paraId="33103AA8">
            <w:pPr>
              <w:spacing w:line="320" w:lineRule="exact"/>
              <w:jc w:val="center"/>
              <w:rPr>
                <w:rFonts w:ascii="宋体" w:hAnsi="宋体" w:eastAsia="宋体" w:cs="宋体"/>
                <w:b/>
                <w:sz w:val="22"/>
              </w:rPr>
            </w:pPr>
            <w:r>
              <w:rPr>
                <w:rFonts w:hint="eastAsia" w:ascii="宋体" w:hAnsi="宋体" w:eastAsia="宋体" w:cs="宋体"/>
                <w:b/>
                <w:sz w:val="22"/>
              </w:rPr>
              <w:t>项目层次</w:t>
            </w:r>
          </w:p>
        </w:tc>
        <w:tc>
          <w:tcPr>
            <w:tcW w:w="842" w:type="pct"/>
            <w:vAlign w:val="center"/>
          </w:tcPr>
          <w:p w14:paraId="10A707B7">
            <w:pPr>
              <w:spacing w:line="320" w:lineRule="exact"/>
              <w:jc w:val="center"/>
              <w:rPr>
                <w:rFonts w:ascii="宋体" w:hAnsi="宋体" w:eastAsia="宋体" w:cs="宋体"/>
                <w:b/>
                <w:sz w:val="22"/>
              </w:rPr>
            </w:pPr>
            <w:r>
              <w:rPr>
                <w:rFonts w:hint="eastAsia" w:ascii="宋体" w:hAnsi="宋体" w:eastAsia="宋体" w:cs="宋体"/>
                <w:b/>
                <w:sz w:val="22"/>
              </w:rPr>
              <w:t>项目类型</w:t>
            </w:r>
          </w:p>
        </w:tc>
        <w:tc>
          <w:tcPr>
            <w:tcW w:w="1368" w:type="pct"/>
            <w:vAlign w:val="center"/>
          </w:tcPr>
          <w:p w14:paraId="72DFB24C">
            <w:pPr>
              <w:spacing w:line="320" w:lineRule="exact"/>
              <w:jc w:val="center"/>
              <w:rPr>
                <w:rFonts w:ascii="宋体" w:hAnsi="宋体" w:eastAsia="宋体" w:cs="宋体"/>
                <w:b/>
                <w:sz w:val="22"/>
              </w:rPr>
            </w:pPr>
            <w:r>
              <w:rPr>
                <w:rFonts w:hint="eastAsia" w:ascii="宋体" w:hAnsi="宋体" w:eastAsia="宋体" w:cs="宋体"/>
                <w:b/>
                <w:sz w:val="22"/>
              </w:rPr>
              <w:t>支撑的课程目标</w:t>
            </w:r>
          </w:p>
        </w:tc>
        <w:tc>
          <w:tcPr>
            <w:tcW w:w="690" w:type="pct"/>
            <w:vAlign w:val="center"/>
          </w:tcPr>
          <w:p w14:paraId="35683186">
            <w:pPr>
              <w:spacing w:line="320" w:lineRule="exact"/>
              <w:jc w:val="center"/>
              <w:rPr>
                <w:rFonts w:ascii="宋体" w:hAnsi="宋体" w:eastAsia="宋体" w:cs="宋体"/>
                <w:b/>
                <w:sz w:val="22"/>
              </w:rPr>
            </w:pPr>
            <w:r>
              <w:rPr>
                <w:rFonts w:hint="eastAsia" w:ascii="宋体" w:hAnsi="宋体" w:eastAsia="宋体" w:cs="宋体"/>
                <w:b/>
                <w:sz w:val="22"/>
              </w:rPr>
              <w:t>学时</w:t>
            </w:r>
          </w:p>
        </w:tc>
      </w:tr>
      <w:tr w14:paraId="382D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pct"/>
            <w:vAlign w:val="center"/>
          </w:tcPr>
          <w:p w14:paraId="4169E5E1">
            <w:pPr>
              <w:spacing w:line="320" w:lineRule="exact"/>
              <w:jc w:val="center"/>
              <w:rPr>
                <w:rFonts w:ascii="宋体" w:hAnsi="宋体" w:eastAsia="宋体" w:cs="宋体"/>
                <w:sz w:val="22"/>
              </w:rPr>
            </w:pPr>
            <w:bookmarkStart w:id="0" w:name="_Hlk108042559"/>
            <w:r>
              <w:rPr>
                <w:rFonts w:hint="eastAsia" w:ascii="宋体" w:hAnsi="宋体" w:eastAsia="宋体" w:cs="宋体"/>
                <w:sz w:val="22"/>
              </w:rPr>
              <w:t>实验一：……</w:t>
            </w:r>
          </w:p>
        </w:tc>
        <w:tc>
          <w:tcPr>
            <w:tcW w:w="841" w:type="pct"/>
            <w:shd w:val="clear" w:color="auto" w:fill="auto"/>
            <w:vAlign w:val="center"/>
          </w:tcPr>
          <w:p w14:paraId="16A4C2BB">
            <w:pPr>
              <w:spacing w:line="320" w:lineRule="exact"/>
              <w:jc w:val="center"/>
              <w:rPr>
                <w:rFonts w:ascii="宋体" w:hAnsi="宋体" w:eastAsia="宋体" w:cs="宋体"/>
                <w:sz w:val="22"/>
              </w:rPr>
            </w:pPr>
          </w:p>
        </w:tc>
        <w:tc>
          <w:tcPr>
            <w:tcW w:w="842" w:type="pct"/>
            <w:vAlign w:val="center"/>
          </w:tcPr>
          <w:p w14:paraId="49CF392E">
            <w:pPr>
              <w:spacing w:line="320" w:lineRule="exact"/>
              <w:jc w:val="center"/>
              <w:rPr>
                <w:rFonts w:ascii="宋体" w:hAnsi="宋体" w:eastAsia="宋体" w:cs="宋体"/>
                <w:sz w:val="22"/>
              </w:rPr>
            </w:pPr>
          </w:p>
        </w:tc>
        <w:tc>
          <w:tcPr>
            <w:tcW w:w="1368" w:type="pct"/>
            <w:vAlign w:val="center"/>
          </w:tcPr>
          <w:p w14:paraId="2DD16ADC">
            <w:pPr>
              <w:spacing w:line="320" w:lineRule="exact"/>
              <w:jc w:val="center"/>
              <w:rPr>
                <w:rFonts w:ascii="宋体" w:hAnsi="宋体" w:eastAsia="宋体" w:cs="宋体"/>
                <w:sz w:val="22"/>
              </w:rPr>
            </w:pPr>
          </w:p>
        </w:tc>
        <w:tc>
          <w:tcPr>
            <w:tcW w:w="690" w:type="pct"/>
            <w:vAlign w:val="center"/>
          </w:tcPr>
          <w:p w14:paraId="70E26443">
            <w:pPr>
              <w:spacing w:line="320" w:lineRule="exact"/>
              <w:jc w:val="center"/>
              <w:rPr>
                <w:rFonts w:ascii="宋体" w:hAnsi="宋体" w:eastAsia="宋体" w:cs="宋体"/>
                <w:sz w:val="22"/>
              </w:rPr>
            </w:pPr>
          </w:p>
        </w:tc>
      </w:tr>
      <w:tr w14:paraId="1BAE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pct"/>
            <w:vAlign w:val="center"/>
          </w:tcPr>
          <w:p w14:paraId="3D0FC902">
            <w:pPr>
              <w:spacing w:line="320" w:lineRule="exact"/>
              <w:jc w:val="center"/>
              <w:rPr>
                <w:rFonts w:ascii="宋体" w:hAnsi="宋体" w:eastAsia="宋体" w:cs="宋体"/>
                <w:sz w:val="22"/>
              </w:rPr>
            </w:pPr>
            <w:r>
              <w:rPr>
                <w:rFonts w:hint="eastAsia" w:ascii="宋体" w:hAnsi="宋体" w:eastAsia="宋体" w:cs="宋体"/>
                <w:sz w:val="22"/>
              </w:rPr>
              <w:t>实验二：……</w:t>
            </w:r>
          </w:p>
        </w:tc>
        <w:tc>
          <w:tcPr>
            <w:tcW w:w="841" w:type="pct"/>
            <w:shd w:val="clear" w:color="auto" w:fill="auto"/>
            <w:vAlign w:val="center"/>
          </w:tcPr>
          <w:p w14:paraId="219F2965">
            <w:pPr>
              <w:spacing w:line="320" w:lineRule="exact"/>
              <w:jc w:val="center"/>
              <w:rPr>
                <w:rFonts w:ascii="宋体" w:hAnsi="宋体" w:eastAsia="宋体" w:cs="宋体"/>
                <w:sz w:val="22"/>
              </w:rPr>
            </w:pPr>
          </w:p>
        </w:tc>
        <w:tc>
          <w:tcPr>
            <w:tcW w:w="842" w:type="pct"/>
            <w:vAlign w:val="center"/>
          </w:tcPr>
          <w:p w14:paraId="7203CF18">
            <w:pPr>
              <w:spacing w:line="320" w:lineRule="exact"/>
              <w:jc w:val="center"/>
              <w:rPr>
                <w:rFonts w:ascii="宋体" w:hAnsi="宋体" w:eastAsia="宋体" w:cs="宋体"/>
                <w:sz w:val="22"/>
              </w:rPr>
            </w:pPr>
          </w:p>
        </w:tc>
        <w:tc>
          <w:tcPr>
            <w:tcW w:w="1368" w:type="pct"/>
            <w:vAlign w:val="center"/>
          </w:tcPr>
          <w:p w14:paraId="172CCFE5">
            <w:pPr>
              <w:spacing w:line="320" w:lineRule="exact"/>
              <w:jc w:val="center"/>
              <w:rPr>
                <w:rFonts w:ascii="宋体" w:hAnsi="宋体" w:eastAsia="宋体" w:cs="宋体"/>
                <w:sz w:val="22"/>
              </w:rPr>
            </w:pPr>
          </w:p>
        </w:tc>
        <w:tc>
          <w:tcPr>
            <w:tcW w:w="690" w:type="pct"/>
            <w:vAlign w:val="center"/>
          </w:tcPr>
          <w:p w14:paraId="3035D161">
            <w:pPr>
              <w:spacing w:line="320" w:lineRule="exact"/>
              <w:jc w:val="center"/>
              <w:rPr>
                <w:rFonts w:ascii="宋体" w:hAnsi="宋体" w:eastAsia="宋体" w:cs="宋体"/>
                <w:sz w:val="22"/>
              </w:rPr>
            </w:pPr>
          </w:p>
        </w:tc>
      </w:tr>
      <w:tr w14:paraId="4955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pct"/>
            <w:vAlign w:val="center"/>
          </w:tcPr>
          <w:p w14:paraId="04BF54EE">
            <w:pPr>
              <w:spacing w:line="320" w:lineRule="exact"/>
              <w:jc w:val="center"/>
              <w:rPr>
                <w:rFonts w:ascii="宋体" w:hAnsi="宋体" w:eastAsia="宋体" w:cs="宋体"/>
                <w:sz w:val="22"/>
              </w:rPr>
            </w:pPr>
            <w:r>
              <w:rPr>
                <w:rFonts w:hint="eastAsia" w:ascii="宋体" w:hAnsi="宋体" w:eastAsia="宋体" w:cs="宋体"/>
                <w:sz w:val="22"/>
              </w:rPr>
              <w:t>……</w:t>
            </w:r>
          </w:p>
        </w:tc>
        <w:tc>
          <w:tcPr>
            <w:tcW w:w="841" w:type="pct"/>
            <w:shd w:val="clear" w:color="auto" w:fill="auto"/>
            <w:vAlign w:val="center"/>
          </w:tcPr>
          <w:p w14:paraId="3B29E888">
            <w:pPr>
              <w:spacing w:line="320" w:lineRule="exact"/>
              <w:jc w:val="center"/>
              <w:rPr>
                <w:rFonts w:ascii="宋体" w:hAnsi="宋体" w:eastAsia="宋体" w:cs="宋体"/>
                <w:sz w:val="22"/>
              </w:rPr>
            </w:pPr>
          </w:p>
        </w:tc>
        <w:tc>
          <w:tcPr>
            <w:tcW w:w="842" w:type="pct"/>
            <w:vAlign w:val="center"/>
          </w:tcPr>
          <w:p w14:paraId="51CA7A7A">
            <w:pPr>
              <w:spacing w:line="320" w:lineRule="exact"/>
              <w:jc w:val="center"/>
              <w:rPr>
                <w:rFonts w:ascii="宋体" w:hAnsi="宋体" w:eastAsia="宋体" w:cs="宋体"/>
                <w:sz w:val="22"/>
              </w:rPr>
            </w:pPr>
          </w:p>
        </w:tc>
        <w:tc>
          <w:tcPr>
            <w:tcW w:w="1368" w:type="pct"/>
            <w:vAlign w:val="center"/>
          </w:tcPr>
          <w:p w14:paraId="5FC988B0">
            <w:pPr>
              <w:spacing w:line="320" w:lineRule="exact"/>
              <w:jc w:val="center"/>
              <w:rPr>
                <w:rFonts w:ascii="宋体" w:hAnsi="宋体" w:eastAsia="宋体" w:cs="宋体"/>
                <w:sz w:val="22"/>
              </w:rPr>
            </w:pPr>
          </w:p>
        </w:tc>
        <w:tc>
          <w:tcPr>
            <w:tcW w:w="690" w:type="pct"/>
            <w:vAlign w:val="center"/>
          </w:tcPr>
          <w:p w14:paraId="44B75C1B">
            <w:pPr>
              <w:spacing w:line="320" w:lineRule="exact"/>
              <w:jc w:val="center"/>
              <w:rPr>
                <w:rFonts w:ascii="宋体" w:hAnsi="宋体" w:eastAsia="宋体" w:cs="宋体"/>
                <w:sz w:val="22"/>
              </w:rPr>
            </w:pPr>
          </w:p>
        </w:tc>
      </w:tr>
      <w:tr w14:paraId="7860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pct"/>
            <w:vAlign w:val="center"/>
          </w:tcPr>
          <w:p w14:paraId="6B4F2646">
            <w:pPr>
              <w:spacing w:line="320" w:lineRule="exact"/>
              <w:jc w:val="center"/>
              <w:rPr>
                <w:rFonts w:ascii="宋体" w:hAnsi="宋体" w:eastAsia="宋体" w:cs="宋体"/>
                <w:sz w:val="22"/>
              </w:rPr>
            </w:pPr>
            <w:r>
              <w:rPr>
                <w:rFonts w:hint="eastAsia" w:ascii="宋体" w:hAnsi="宋体" w:eastAsia="宋体" w:cs="宋体"/>
                <w:sz w:val="22"/>
              </w:rPr>
              <w:t>……</w:t>
            </w:r>
          </w:p>
        </w:tc>
        <w:tc>
          <w:tcPr>
            <w:tcW w:w="841" w:type="pct"/>
            <w:shd w:val="clear" w:color="auto" w:fill="auto"/>
            <w:vAlign w:val="center"/>
          </w:tcPr>
          <w:p w14:paraId="567C3753">
            <w:pPr>
              <w:spacing w:line="320" w:lineRule="exact"/>
              <w:jc w:val="center"/>
              <w:rPr>
                <w:rFonts w:ascii="宋体" w:hAnsi="宋体" w:eastAsia="宋体" w:cs="宋体"/>
                <w:sz w:val="22"/>
              </w:rPr>
            </w:pPr>
          </w:p>
        </w:tc>
        <w:tc>
          <w:tcPr>
            <w:tcW w:w="842" w:type="pct"/>
            <w:vAlign w:val="center"/>
          </w:tcPr>
          <w:p w14:paraId="76635A91">
            <w:pPr>
              <w:spacing w:line="320" w:lineRule="exact"/>
              <w:jc w:val="center"/>
              <w:rPr>
                <w:rFonts w:ascii="宋体" w:hAnsi="宋体" w:eastAsia="宋体" w:cs="宋体"/>
                <w:sz w:val="22"/>
              </w:rPr>
            </w:pPr>
          </w:p>
        </w:tc>
        <w:tc>
          <w:tcPr>
            <w:tcW w:w="1368" w:type="pct"/>
            <w:vAlign w:val="center"/>
          </w:tcPr>
          <w:p w14:paraId="5C9670B3">
            <w:pPr>
              <w:spacing w:line="320" w:lineRule="exact"/>
              <w:jc w:val="center"/>
              <w:rPr>
                <w:rFonts w:ascii="宋体" w:hAnsi="宋体" w:eastAsia="宋体" w:cs="宋体"/>
                <w:sz w:val="22"/>
              </w:rPr>
            </w:pPr>
          </w:p>
        </w:tc>
        <w:tc>
          <w:tcPr>
            <w:tcW w:w="690" w:type="pct"/>
            <w:vAlign w:val="center"/>
          </w:tcPr>
          <w:p w14:paraId="2F3DFEB3">
            <w:pPr>
              <w:spacing w:line="320" w:lineRule="exact"/>
              <w:jc w:val="center"/>
              <w:rPr>
                <w:rFonts w:ascii="宋体" w:hAnsi="宋体" w:eastAsia="宋体" w:cs="宋体"/>
                <w:sz w:val="22"/>
              </w:rPr>
            </w:pPr>
          </w:p>
        </w:tc>
      </w:tr>
      <w:bookmarkEnd w:id="0"/>
      <w:tr w14:paraId="61CE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0" w:type="pct"/>
            <w:gridSpan w:val="4"/>
            <w:vAlign w:val="center"/>
          </w:tcPr>
          <w:p w14:paraId="3A35419D">
            <w:pPr>
              <w:spacing w:line="320" w:lineRule="exact"/>
              <w:jc w:val="center"/>
              <w:rPr>
                <w:rFonts w:ascii="宋体" w:hAnsi="宋体" w:eastAsia="宋体" w:cs="宋体"/>
                <w:sz w:val="22"/>
              </w:rPr>
            </w:pPr>
            <w:r>
              <w:rPr>
                <w:rFonts w:hint="eastAsia" w:ascii="宋体" w:hAnsi="宋体" w:eastAsia="宋体" w:cs="宋体"/>
                <w:b/>
                <w:sz w:val="22"/>
              </w:rPr>
              <w:t>合计</w:t>
            </w:r>
          </w:p>
        </w:tc>
        <w:tc>
          <w:tcPr>
            <w:tcW w:w="690" w:type="pct"/>
            <w:vAlign w:val="center"/>
          </w:tcPr>
          <w:p w14:paraId="28230046">
            <w:pPr>
              <w:spacing w:line="320" w:lineRule="exact"/>
              <w:jc w:val="center"/>
              <w:rPr>
                <w:rFonts w:ascii="宋体" w:hAnsi="宋体" w:eastAsia="宋体" w:cs="宋体"/>
                <w:sz w:val="22"/>
              </w:rPr>
            </w:pPr>
            <w:r>
              <w:rPr>
                <w:rFonts w:hint="eastAsia" w:ascii="宋体" w:hAnsi="宋体" w:eastAsia="宋体" w:cs="宋体"/>
                <w:sz w:val="22"/>
              </w:rPr>
              <w:t>X学时</w:t>
            </w:r>
          </w:p>
        </w:tc>
      </w:tr>
    </w:tbl>
    <w:p w14:paraId="41A97E40">
      <w:pPr>
        <w:spacing w:line="400" w:lineRule="exact"/>
        <w:ind w:left="735" w:leftChars="150" w:hanging="420" w:hangingChars="200"/>
        <w:rPr>
          <w:rFonts w:ascii="宋体" w:hAnsi="宋体" w:eastAsia="宋体" w:cs="宋体"/>
          <w:szCs w:val="21"/>
        </w:rPr>
      </w:pPr>
      <w:r>
        <w:rPr>
          <w:rFonts w:hint="eastAsia" w:ascii="宋体" w:hAnsi="宋体" w:eastAsia="宋体" w:cs="宋体"/>
          <w:szCs w:val="21"/>
        </w:rPr>
        <w:t>注：实验项目要体现基础性、综合性、创新性层层递进，分为三个层次多种类型。</w:t>
      </w:r>
    </w:p>
    <w:p w14:paraId="1E5D3777">
      <w:pPr>
        <w:spacing w:line="400" w:lineRule="exact"/>
        <w:ind w:firstLine="630" w:firstLineChars="300"/>
        <w:rPr>
          <w:rFonts w:ascii="宋体" w:hAnsi="宋体" w:eastAsia="宋体" w:cs="宋体"/>
          <w:szCs w:val="21"/>
        </w:rPr>
      </w:pPr>
      <w:r>
        <w:rPr>
          <w:rFonts w:hint="eastAsia" w:ascii="宋体" w:hAnsi="宋体" w:eastAsia="宋体" w:cs="宋体"/>
          <w:szCs w:val="21"/>
        </w:rPr>
        <w:t>1.层次一（基础性）：演示型实验、验证型实验；</w:t>
      </w:r>
    </w:p>
    <w:p w14:paraId="79259E61">
      <w:pPr>
        <w:spacing w:line="400" w:lineRule="exact"/>
        <w:ind w:firstLine="630" w:firstLineChars="300"/>
        <w:rPr>
          <w:rFonts w:ascii="宋体" w:hAnsi="宋体" w:eastAsia="宋体" w:cs="宋体"/>
          <w:szCs w:val="21"/>
        </w:rPr>
      </w:pPr>
      <w:r>
        <w:rPr>
          <w:rFonts w:hint="eastAsia" w:ascii="宋体" w:hAnsi="宋体" w:eastAsia="宋体" w:cs="宋体"/>
          <w:szCs w:val="21"/>
        </w:rPr>
        <w:t>2.层次二（综合性）：应用型实验、实训型实验、综合型实验、设计型实验；</w:t>
      </w:r>
    </w:p>
    <w:p w14:paraId="4D7BD836">
      <w:pPr>
        <w:spacing w:line="400" w:lineRule="exact"/>
        <w:ind w:firstLine="315" w:firstLineChars="150"/>
        <w:rPr>
          <w:rFonts w:ascii="宋体" w:hAnsi="宋体" w:eastAsia="宋体" w:cs="宋体"/>
          <w:b/>
          <w:bCs/>
          <w:sz w:val="24"/>
          <w:szCs w:val="24"/>
        </w:rPr>
      </w:pPr>
      <w:r>
        <w:rPr>
          <w:rFonts w:hint="eastAsia" w:ascii="宋体" w:hAnsi="宋体" w:eastAsia="宋体" w:cs="宋体"/>
          <w:szCs w:val="21"/>
        </w:rPr>
        <w:t xml:space="preserve">   3.层次三（创新性）：研究型实验、创新型实验。</w:t>
      </w:r>
    </w:p>
    <w:p w14:paraId="23227E10">
      <w:pPr>
        <w:kinsoku w:val="0"/>
        <w:overflowPunct w:val="0"/>
        <w:autoSpaceDE w:val="0"/>
        <w:autoSpaceDN w:val="0"/>
        <w:spacing w:before="156" w:beforeLines="50" w:after="156" w:afterLines="50" w:line="400" w:lineRule="exact"/>
        <w:ind w:firstLine="482" w:firstLineChars="200"/>
        <w:rPr>
          <w:rFonts w:ascii="宋体" w:hAnsi="宋体" w:eastAsia="宋体" w:cs="宋体"/>
          <w:b/>
          <w:sz w:val="24"/>
        </w:rPr>
      </w:pPr>
      <w:r>
        <w:rPr>
          <w:rFonts w:hint="eastAsia" w:ascii="宋体" w:hAnsi="宋体" w:eastAsia="宋体" w:cs="宋体"/>
          <w:b/>
          <w:sz w:val="24"/>
        </w:rPr>
        <w:t>（二）实验教学安排</w:t>
      </w:r>
    </w:p>
    <w:p w14:paraId="7D4AFB9C">
      <w:pPr>
        <w:spacing w:line="400" w:lineRule="exact"/>
        <w:jc w:val="center"/>
        <w:rPr>
          <w:rFonts w:ascii="宋体" w:hAnsi="宋体" w:eastAsia="宋体" w:cs="宋体"/>
          <w:b/>
          <w:sz w:val="24"/>
        </w:rPr>
      </w:pPr>
      <w:r>
        <w:rPr>
          <w:rFonts w:hint="eastAsia" w:ascii="宋体" w:hAnsi="宋体" w:eastAsia="宋体" w:cs="宋体"/>
          <w:b/>
          <w:sz w:val="24"/>
          <w:szCs w:val="24"/>
        </w:rPr>
        <w:t xml:space="preserve">实验一 </w:t>
      </w:r>
      <w:r>
        <w:rPr>
          <w:rFonts w:hint="eastAsia" w:ascii="宋体" w:hAnsi="宋体" w:eastAsia="宋体" w:cs="宋体"/>
          <w:b/>
          <w:color w:val="FF0000"/>
          <w:sz w:val="24"/>
        </w:rPr>
        <w:t>XXXXXX</w:t>
      </w:r>
    </w:p>
    <w:p w14:paraId="40A37AAB">
      <w:pPr>
        <w:spacing w:line="400" w:lineRule="exact"/>
        <w:ind w:firstLine="482" w:firstLineChars="200"/>
        <w:rPr>
          <w:rFonts w:ascii="宋体" w:hAnsi="宋体" w:eastAsia="宋体" w:cs="宋体"/>
          <w:sz w:val="24"/>
        </w:rPr>
      </w:pPr>
      <w:r>
        <w:rPr>
          <w:rFonts w:hint="eastAsia" w:ascii="宋体" w:hAnsi="宋体" w:eastAsia="宋体" w:cs="宋体"/>
          <w:b/>
          <w:sz w:val="24"/>
        </w:rPr>
        <w:t>【实验目的】</w:t>
      </w:r>
      <w:r>
        <w:rPr>
          <w:rFonts w:hint="eastAsia" w:ascii="宋体" w:hAnsi="宋体" w:eastAsia="宋体" w:cs="宋体"/>
          <w:color w:val="FF0000"/>
          <w:sz w:val="24"/>
        </w:rPr>
        <w:t>（设置</w:t>
      </w:r>
      <w:r>
        <w:rPr>
          <w:rFonts w:hint="eastAsia" w:ascii="宋体" w:hAnsi="宋体" w:cs="宋体"/>
          <w:color w:val="FF0000"/>
          <w:sz w:val="24"/>
        </w:rPr>
        <w:t>知识、能力、素质</w:t>
      </w:r>
      <w:r>
        <w:rPr>
          <w:rFonts w:hint="eastAsia" w:ascii="宋体" w:hAnsi="宋体" w:eastAsia="宋体" w:cs="宋体"/>
          <w:color w:val="FF0000"/>
          <w:sz w:val="24"/>
        </w:rPr>
        <w:t>三维学习目标，注意各章学习目标与总体课程目标的对应关系，各章学习目标加和应能够覆盖总体课程目标。）</w:t>
      </w:r>
    </w:p>
    <w:p w14:paraId="5AA5DAA5">
      <w:pPr>
        <w:spacing w:line="400" w:lineRule="exact"/>
        <w:ind w:firstLine="482" w:firstLineChars="200"/>
        <w:rPr>
          <w:rFonts w:ascii="宋体" w:hAnsi="宋体" w:eastAsia="宋体" w:cs="宋体"/>
          <w:sz w:val="24"/>
        </w:rPr>
      </w:pPr>
      <w:r>
        <w:rPr>
          <w:rFonts w:hint="eastAsia" w:ascii="宋体" w:hAnsi="宋体" w:eastAsia="宋体" w:cs="宋体"/>
          <w:b/>
          <w:sz w:val="24"/>
        </w:rPr>
        <w:t>1.知识目标：</w:t>
      </w:r>
      <w:r>
        <w:rPr>
          <w:rFonts w:hint="eastAsia" w:ascii="宋体" w:hAnsi="宋体" w:eastAsia="宋体" w:cs="宋体"/>
          <w:i/>
          <w:sz w:val="24"/>
        </w:rPr>
        <w:t xml:space="preserve"> </w:t>
      </w:r>
    </w:p>
    <w:p w14:paraId="27C1D4B1">
      <w:pPr>
        <w:spacing w:line="400" w:lineRule="exact"/>
        <w:ind w:firstLine="482" w:firstLineChars="200"/>
        <w:rPr>
          <w:rFonts w:ascii="宋体" w:hAnsi="宋体" w:eastAsia="宋体" w:cs="宋体"/>
          <w:i/>
          <w:sz w:val="24"/>
        </w:rPr>
      </w:pPr>
      <w:r>
        <w:rPr>
          <w:rFonts w:hint="eastAsia" w:ascii="宋体" w:hAnsi="宋体" w:eastAsia="宋体" w:cs="宋体"/>
          <w:b/>
          <w:sz w:val="24"/>
        </w:rPr>
        <w:t>2.能力目标：</w:t>
      </w:r>
      <w:r>
        <w:rPr>
          <w:rFonts w:hint="eastAsia" w:ascii="宋体" w:hAnsi="宋体" w:eastAsia="宋体" w:cs="宋体"/>
          <w:i/>
          <w:sz w:val="24"/>
        </w:rPr>
        <w:t xml:space="preserve"> </w:t>
      </w:r>
    </w:p>
    <w:p w14:paraId="52096197">
      <w:pPr>
        <w:spacing w:line="400" w:lineRule="exact"/>
        <w:ind w:firstLine="482" w:firstLineChars="200"/>
        <w:rPr>
          <w:rFonts w:ascii="宋体" w:hAnsi="宋体" w:eastAsia="宋体" w:cs="宋体"/>
          <w:i/>
          <w:sz w:val="24"/>
        </w:rPr>
      </w:pPr>
      <w:r>
        <w:rPr>
          <w:rFonts w:hint="eastAsia" w:ascii="宋体" w:hAnsi="宋体" w:eastAsia="宋体" w:cs="宋体"/>
          <w:b/>
          <w:sz w:val="24"/>
        </w:rPr>
        <w:t>3.素质目标：</w:t>
      </w:r>
      <w:r>
        <w:rPr>
          <w:rFonts w:hint="eastAsia" w:ascii="宋体" w:hAnsi="宋体" w:eastAsia="宋体" w:cs="宋体"/>
          <w:i/>
          <w:sz w:val="24"/>
        </w:rPr>
        <w:t xml:space="preserve"> </w:t>
      </w:r>
    </w:p>
    <w:p w14:paraId="672E1AA1">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【思政元素】</w:t>
      </w:r>
      <w:r>
        <w:rPr>
          <w:rFonts w:hint="eastAsia" w:ascii="宋体" w:hAnsi="宋体" w:cs="宋体"/>
          <w:color w:val="FF0000"/>
        </w:rPr>
        <w:t>……</w:t>
      </w:r>
      <w:r>
        <w:rPr>
          <w:rFonts w:hint="eastAsia" w:ascii="宋体" w:hAnsi="宋体" w:eastAsia="宋体" w:cs="宋体"/>
          <w:color w:val="FF0000"/>
          <w:sz w:val="24"/>
        </w:rPr>
        <w:t>（简要列出发挥本实验育人功能的</w:t>
      </w:r>
      <w:r>
        <w:rPr>
          <w:rFonts w:hint="eastAsia" w:ascii="宋体" w:hAnsi="宋体" w:cs="宋体"/>
          <w:color w:val="FF0000"/>
          <w:sz w:val="24"/>
        </w:rPr>
        <w:t>思政元素</w:t>
      </w:r>
      <w:r>
        <w:rPr>
          <w:rFonts w:hint="eastAsia" w:ascii="宋体" w:hAnsi="宋体" w:eastAsia="宋体" w:cs="宋体"/>
          <w:color w:val="FF0000"/>
          <w:sz w:val="24"/>
        </w:rPr>
        <w:t>）</w:t>
      </w:r>
    </w:p>
    <w:p w14:paraId="4CF1CF26">
      <w:pPr>
        <w:spacing w:line="400" w:lineRule="exact"/>
        <w:ind w:firstLine="482" w:firstLineChars="200"/>
        <w:rPr>
          <w:rFonts w:ascii="宋体" w:hAnsi="宋体" w:eastAsia="宋体" w:cs="宋体"/>
          <w:b/>
          <w:sz w:val="24"/>
        </w:rPr>
      </w:pPr>
      <w:r>
        <w:rPr>
          <w:rFonts w:hint="eastAsia" w:ascii="宋体" w:hAnsi="宋体" w:eastAsia="宋体" w:cs="宋体"/>
          <w:b/>
          <w:sz w:val="24"/>
        </w:rPr>
        <w:t>【实验内容】</w:t>
      </w:r>
    </w:p>
    <w:p w14:paraId="73A4B0DB">
      <w:pPr>
        <w:spacing w:line="400" w:lineRule="exact"/>
        <w:ind w:firstLine="480" w:firstLineChars="200"/>
        <w:rPr>
          <w:rFonts w:ascii="宋体" w:hAnsi="宋体" w:eastAsia="宋体" w:cs="宋体"/>
          <w:color w:val="FF0000"/>
          <w:sz w:val="24"/>
        </w:rPr>
      </w:pPr>
      <w:r>
        <w:rPr>
          <w:rFonts w:hint="eastAsia" w:ascii="宋体" w:hAnsi="宋体" w:eastAsia="宋体" w:cs="宋体"/>
          <w:color w:val="FF0000"/>
          <w:sz w:val="24"/>
        </w:rPr>
        <w:t>1</w:t>
      </w:r>
      <w:r>
        <w:rPr>
          <w:rFonts w:ascii="宋体" w:hAnsi="宋体" w:eastAsia="宋体" w:cs="宋体"/>
          <w:color w:val="FF0000"/>
          <w:sz w:val="24"/>
        </w:rPr>
        <w:t>.………</w:t>
      </w:r>
    </w:p>
    <w:p w14:paraId="1021A96A">
      <w:pPr>
        <w:spacing w:line="400" w:lineRule="exact"/>
        <w:ind w:firstLine="480" w:firstLineChars="200"/>
        <w:rPr>
          <w:rFonts w:ascii="宋体" w:hAnsi="宋体" w:eastAsia="宋体" w:cs="宋体"/>
          <w:color w:val="FF0000"/>
          <w:sz w:val="24"/>
        </w:rPr>
      </w:pPr>
      <w:r>
        <w:rPr>
          <w:rFonts w:ascii="宋体" w:hAnsi="宋体" w:eastAsia="宋体" w:cs="宋体"/>
          <w:color w:val="FF0000"/>
          <w:sz w:val="24"/>
        </w:rPr>
        <w:t>2.………</w:t>
      </w:r>
    </w:p>
    <w:p w14:paraId="766CF1B0">
      <w:pPr>
        <w:spacing w:line="400" w:lineRule="exact"/>
        <w:ind w:firstLine="482" w:firstLineChars="200"/>
        <w:rPr>
          <w:rFonts w:ascii="宋体" w:hAnsi="宋体" w:eastAsia="宋体" w:cs="宋体"/>
          <w:b/>
          <w:sz w:val="24"/>
        </w:rPr>
      </w:pPr>
      <w:r>
        <w:rPr>
          <w:rFonts w:hint="eastAsia" w:ascii="宋体" w:hAnsi="宋体" w:eastAsia="宋体" w:cs="宋体"/>
          <w:b/>
          <w:sz w:val="24"/>
        </w:rPr>
        <w:t>【实验用仪器、试剂、材料】</w:t>
      </w:r>
    </w:p>
    <w:p w14:paraId="4C80F741">
      <w:pPr>
        <w:spacing w:line="400" w:lineRule="exact"/>
        <w:ind w:firstLine="480" w:firstLineChars="200"/>
        <w:rPr>
          <w:rFonts w:ascii="宋体" w:hAnsi="宋体" w:eastAsia="宋体" w:cs="宋体"/>
          <w:color w:val="FF0000"/>
          <w:sz w:val="24"/>
        </w:rPr>
      </w:pPr>
      <w:r>
        <w:rPr>
          <w:rFonts w:hint="eastAsia" w:ascii="宋体" w:hAnsi="宋体" w:eastAsia="宋体" w:cs="宋体"/>
          <w:color w:val="FF0000"/>
          <w:sz w:val="24"/>
        </w:rPr>
        <w:t>1</w:t>
      </w:r>
      <w:r>
        <w:rPr>
          <w:rFonts w:ascii="宋体" w:hAnsi="宋体" w:eastAsia="宋体" w:cs="宋体"/>
          <w:color w:val="FF0000"/>
          <w:sz w:val="24"/>
        </w:rPr>
        <w:t>.………</w:t>
      </w:r>
    </w:p>
    <w:p w14:paraId="0A9A5E72">
      <w:pPr>
        <w:spacing w:line="400" w:lineRule="exact"/>
        <w:ind w:firstLine="480" w:firstLineChars="200"/>
        <w:rPr>
          <w:rFonts w:ascii="宋体" w:hAnsi="宋体" w:eastAsia="宋体" w:cs="宋体"/>
          <w:color w:val="FF0000"/>
          <w:sz w:val="24"/>
        </w:rPr>
      </w:pPr>
      <w:r>
        <w:rPr>
          <w:rFonts w:ascii="宋体" w:hAnsi="宋体" w:eastAsia="宋体" w:cs="宋体"/>
          <w:color w:val="FF0000"/>
          <w:sz w:val="24"/>
        </w:rPr>
        <w:t>2.………</w:t>
      </w:r>
    </w:p>
    <w:p w14:paraId="5F25E91E">
      <w:pPr>
        <w:spacing w:line="400" w:lineRule="exact"/>
        <w:ind w:firstLine="482" w:firstLineChars="200"/>
        <w:rPr>
          <w:rFonts w:ascii="宋体" w:hAnsi="宋体" w:eastAsia="宋体" w:cs="宋体"/>
          <w:b/>
          <w:sz w:val="24"/>
        </w:rPr>
      </w:pPr>
      <w:r>
        <w:rPr>
          <w:rFonts w:hint="eastAsia" w:ascii="宋体" w:hAnsi="宋体" w:eastAsia="宋体" w:cs="宋体"/>
          <w:b/>
          <w:sz w:val="24"/>
        </w:rPr>
        <w:t>【实验项目信息】</w:t>
      </w:r>
      <w:r>
        <w:rPr>
          <w:rFonts w:hint="eastAsia" w:ascii="宋体" w:hAnsi="宋体" w:eastAsia="宋体" w:cs="宋体"/>
          <w:color w:val="FF0000"/>
          <w:sz w:val="24"/>
        </w:rPr>
        <w:t>包括具体的实验项目名称、内容提要、主要设备及套数、每组人数等。</w:t>
      </w:r>
    </w:p>
    <w:p w14:paraId="4F047DF3">
      <w:pPr>
        <w:kinsoku w:val="0"/>
        <w:overflowPunct w:val="0"/>
        <w:autoSpaceDE w:val="0"/>
        <w:autoSpaceDN w:val="0"/>
        <w:spacing w:before="156" w:beforeLines="50" w:line="400" w:lineRule="exact"/>
        <w:jc w:val="center"/>
        <w:rPr>
          <w:rFonts w:hint="eastAsia" w:ascii="宋体" w:hAnsi="宋体" w:eastAsia="宋体" w:cs="宋体"/>
          <w:b/>
          <w:sz w:val="24"/>
        </w:rPr>
      </w:pPr>
    </w:p>
    <w:p w14:paraId="07E4A35C">
      <w:pPr>
        <w:kinsoku w:val="0"/>
        <w:overflowPunct w:val="0"/>
        <w:autoSpaceDE w:val="0"/>
        <w:autoSpaceDN w:val="0"/>
        <w:spacing w:before="156" w:beforeLines="50" w:line="400" w:lineRule="exact"/>
        <w:jc w:val="center"/>
        <w:rPr>
          <w:rFonts w:hint="eastAsia" w:ascii="宋体" w:hAnsi="宋体" w:eastAsia="宋体" w:cs="宋体"/>
          <w:b/>
          <w:sz w:val="24"/>
        </w:rPr>
      </w:pPr>
    </w:p>
    <w:p w14:paraId="4C6D1C75">
      <w:pPr>
        <w:kinsoku w:val="0"/>
        <w:overflowPunct w:val="0"/>
        <w:autoSpaceDE w:val="0"/>
        <w:autoSpaceDN w:val="0"/>
        <w:spacing w:before="156" w:beforeLines="50" w:line="400" w:lineRule="exact"/>
        <w:jc w:val="center"/>
        <w:rPr>
          <w:rFonts w:ascii="宋体" w:hAnsi="宋体" w:cs="宋体"/>
          <w:bCs/>
          <w:color w:val="FF0000"/>
          <w:sz w:val="24"/>
        </w:rPr>
      </w:pPr>
      <w:r>
        <w:rPr>
          <w:rFonts w:hint="eastAsia" w:ascii="宋体" w:hAnsi="宋体" w:eastAsia="宋体" w:cs="宋体"/>
          <w:b/>
          <w:sz w:val="24"/>
        </w:rPr>
        <w:t>表4-3 实验项目信息</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831"/>
        <w:gridCol w:w="1746"/>
        <w:gridCol w:w="2494"/>
        <w:gridCol w:w="1715"/>
      </w:tblGrid>
      <w:tr w14:paraId="1B9A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pct"/>
            <w:vAlign w:val="center"/>
          </w:tcPr>
          <w:p w14:paraId="10E99850">
            <w:pPr>
              <w:spacing w:line="320" w:lineRule="exact"/>
              <w:jc w:val="center"/>
              <w:rPr>
                <w:rFonts w:ascii="宋体" w:hAnsi="宋体" w:eastAsia="宋体" w:cs="宋体"/>
                <w:b/>
                <w:sz w:val="22"/>
                <w:szCs w:val="20"/>
              </w:rPr>
            </w:pPr>
            <w:r>
              <w:rPr>
                <w:rFonts w:hint="eastAsia" w:ascii="宋体" w:hAnsi="宋体" w:eastAsia="宋体" w:cs="宋体"/>
                <w:b/>
                <w:sz w:val="22"/>
                <w:szCs w:val="20"/>
              </w:rPr>
              <w:t>序号</w:t>
            </w:r>
          </w:p>
        </w:tc>
        <w:tc>
          <w:tcPr>
            <w:tcW w:w="1074" w:type="pct"/>
            <w:vAlign w:val="center"/>
          </w:tcPr>
          <w:p w14:paraId="6C84E670">
            <w:pPr>
              <w:spacing w:line="320" w:lineRule="exact"/>
              <w:jc w:val="center"/>
              <w:rPr>
                <w:rFonts w:ascii="宋体" w:hAnsi="宋体" w:eastAsia="宋体" w:cs="宋体"/>
                <w:b/>
                <w:sz w:val="22"/>
                <w:szCs w:val="20"/>
              </w:rPr>
            </w:pPr>
            <w:r>
              <w:rPr>
                <w:rFonts w:hint="eastAsia" w:ascii="宋体" w:hAnsi="宋体" w:eastAsia="宋体" w:cs="宋体"/>
                <w:b/>
                <w:sz w:val="22"/>
                <w:szCs w:val="20"/>
              </w:rPr>
              <w:t>项目名称</w:t>
            </w:r>
          </w:p>
        </w:tc>
        <w:tc>
          <w:tcPr>
            <w:tcW w:w="1024" w:type="pct"/>
            <w:vAlign w:val="center"/>
          </w:tcPr>
          <w:p w14:paraId="41894B6D">
            <w:pPr>
              <w:spacing w:line="320" w:lineRule="exact"/>
              <w:jc w:val="center"/>
              <w:rPr>
                <w:rFonts w:ascii="宋体" w:hAnsi="宋体" w:eastAsia="宋体" w:cs="宋体"/>
                <w:b/>
                <w:sz w:val="22"/>
                <w:szCs w:val="20"/>
              </w:rPr>
            </w:pPr>
            <w:r>
              <w:rPr>
                <w:rFonts w:hint="eastAsia" w:ascii="宋体" w:hAnsi="宋体" w:eastAsia="宋体" w:cs="宋体"/>
                <w:b/>
                <w:sz w:val="22"/>
                <w:szCs w:val="20"/>
              </w:rPr>
              <w:t>内容提要</w:t>
            </w:r>
          </w:p>
        </w:tc>
        <w:tc>
          <w:tcPr>
            <w:tcW w:w="1463" w:type="pct"/>
            <w:vAlign w:val="center"/>
          </w:tcPr>
          <w:p w14:paraId="4B1F6E70">
            <w:pPr>
              <w:spacing w:line="320" w:lineRule="exact"/>
              <w:jc w:val="center"/>
              <w:rPr>
                <w:rFonts w:ascii="宋体" w:hAnsi="宋体" w:eastAsia="宋体" w:cs="宋体"/>
                <w:b/>
                <w:sz w:val="22"/>
                <w:szCs w:val="20"/>
              </w:rPr>
            </w:pPr>
            <w:r>
              <w:rPr>
                <w:rFonts w:hint="eastAsia" w:ascii="宋体" w:hAnsi="宋体" w:eastAsia="宋体" w:cs="宋体"/>
                <w:b/>
                <w:sz w:val="22"/>
                <w:szCs w:val="20"/>
              </w:rPr>
              <w:t>主要仪器设备及套数</w:t>
            </w:r>
          </w:p>
        </w:tc>
        <w:tc>
          <w:tcPr>
            <w:tcW w:w="1006" w:type="pct"/>
            <w:vAlign w:val="center"/>
          </w:tcPr>
          <w:p w14:paraId="0FDC905D">
            <w:pPr>
              <w:spacing w:line="320" w:lineRule="exact"/>
              <w:jc w:val="center"/>
              <w:rPr>
                <w:rFonts w:ascii="宋体" w:hAnsi="宋体" w:eastAsia="宋体" w:cs="宋体"/>
                <w:b/>
                <w:sz w:val="22"/>
                <w:szCs w:val="20"/>
              </w:rPr>
            </w:pPr>
            <w:r>
              <w:rPr>
                <w:rFonts w:hint="eastAsia" w:ascii="宋体" w:hAnsi="宋体" w:eastAsia="宋体" w:cs="宋体"/>
                <w:b/>
                <w:sz w:val="22"/>
                <w:szCs w:val="20"/>
              </w:rPr>
              <w:t>每组人数</w:t>
            </w:r>
          </w:p>
        </w:tc>
      </w:tr>
      <w:tr w14:paraId="26F0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pct"/>
          </w:tcPr>
          <w:p w14:paraId="2261E3CA">
            <w:pPr>
              <w:spacing w:line="340" w:lineRule="exact"/>
              <w:jc w:val="center"/>
              <w:rPr>
                <w:rFonts w:ascii="宋体" w:hAnsi="宋体"/>
                <w:sz w:val="22"/>
                <w:szCs w:val="20"/>
              </w:rPr>
            </w:pPr>
            <w:r>
              <w:rPr>
                <w:rFonts w:hint="eastAsia" w:ascii="宋体" w:hAnsi="宋体"/>
                <w:sz w:val="22"/>
                <w:szCs w:val="20"/>
              </w:rPr>
              <w:t>1</w:t>
            </w:r>
          </w:p>
        </w:tc>
        <w:tc>
          <w:tcPr>
            <w:tcW w:w="1074" w:type="pct"/>
          </w:tcPr>
          <w:p w14:paraId="206C8823">
            <w:pPr>
              <w:spacing w:line="340" w:lineRule="exact"/>
              <w:ind w:left="4" w:leftChars="-48" w:right="-29" w:rightChars="-14" w:hanging="105" w:hangingChars="48"/>
              <w:jc w:val="center"/>
              <w:rPr>
                <w:rFonts w:ascii="宋体" w:hAnsi="宋体"/>
                <w:sz w:val="22"/>
                <w:szCs w:val="20"/>
              </w:rPr>
            </w:pPr>
          </w:p>
        </w:tc>
        <w:tc>
          <w:tcPr>
            <w:tcW w:w="1024" w:type="pct"/>
          </w:tcPr>
          <w:p w14:paraId="7EAF72B0">
            <w:pPr>
              <w:spacing w:line="340" w:lineRule="exact"/>
              <w:ind w:left="1" w:leftChars="-11" w:right="-120" w:rightChars="-57" w:hanging="24" w:hangingChars="11"/>
              <w:jc w:val="center"/>
              <w:rPr>
                <w:rFonts w:ascii="宋体" w:hAnsi="宋体"/>
                <w:sz w:val="22"/>
                <w:szCs w:val="20"/>
              </w:rPr>
            </w:pPr>
          </w:p>
        </w:tc>
        <w:tc>
          <w:tcPr>
            <w:tcW w:w="1463" w:type="pct"/>
          </w:tcPr>
          <w:p w14:paraId="2BCFD12F">
            <w:pPr>
              <w:spacing w:line="340" w:lineRule="exact"/>
              <w:jc w:val="center"/>
              <w:rPr>
                <w:rFonts w:ascii="宋体" w:hAnsi="宋体"/>
                <w:sz w:val="22"/>
                <w:szCs w:val="20"/>
              </w:rPr>
            </w:pPr>
          </w:p>
        </w:tc>
        <w:tc>
          <w:tcPr>
            <w:tcW w:w="1006" w:type="pct"/>
          </w:tcPr>
          <w:p w14:paraId="5E98CCAB">
            <w:pPr>
              <w:spacing w:line="340" w:lineRule="exact"/>
              <w:ind w:firstLine="17" w:firstLineChars="8"/>
              <w:jc w:val="center"/>
              <w:rPr>
                <w:rFonts w:ascii="宋体" w:hAnsi="宋体"/>
                <w:sz w:val="22"/>
                <w:szCs w:val="20"/>
              </w:rPr>
            </w:pPr>
          </w:p>
        </w:tc>
      </w:tr>
      <w:tr w14:paraId="348F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pct"/>
          </w:tcPr>
          <w:p w14:paraId="77202B40">
            <w:pPr>
              <w:spacing w:line="340" w:lineRule="exact"/>
              <w:jc w:val="center"/>
              <w:rPr>
                <w:rFonts w:ascii="宋体" w:hAnsi="宋体"/>
                <w:sz w:val="22"/>
                <w:szCs w:val="20"/>
              </w:rPr>
            </w:pPr>
            <w:r>
              <w:rPr>
                <w:rFonts w:hint="eastAsia" w:ascii="宋体" w:hAnsi="宋体"/>
                <w:sz w:val="22"/>
                <w:szCs w:val="20"/>
              </w:rPr>
              <w:t>2</w:t>
            </w:r>
          </w:p>
        </w:tc>
        <w:tc>
          <w:tcPr>
            <w:tcW w:w="1074" w:type="pct"/>
          </w:tcPr>
          <w:p w14:paraId="282836FB">
            <w:pPr>
              <w:spacing w:line="340" w:lineRule="exact"/>
              <w:ind w:left="4" w:leftChars="-48" w:right="-29" w:rightChars="-14" w:hanging="105" w:hangingChars="48"/>
              <w:jc w:val="center"/>
              <w:rPr>
                <w:rFonts w:ascii="宋体" w:hAnsi="宋体"/>
                <w:sz w:val="22"/>
                <w:szCs w:val="20"/>
              </w:rPr>
            </w:pPr>
          </w:p>
        </w:tc>
        <w:tc>
          <w:tcPr>
            <w:tcW w:w="1024" w:type="pct"/>
          </w:tcPr>
          <w:p w14:paraId="29D1F10F">
            <w:pPr>
              <w:spacing w:line="340" w:lineRule="exact"/>
              <w:ind w:left="1" w:leftChars="-11" w:right="-120" w:rightChars="-57" w:hanging="24" w:hangingChars="11"/>
              <w:jc w:val="center"/>
              <w:rPr>
                <w:rFonts w:ascii="宋体" w:hAnsi="宋体"/>
                <w:sz w:val="22"/>
                <w:szCs w:val="20"/>
              </w:rPr>
            </w:pPr>
          </w:p>
        </w:tc>
        <w:tc>
          <w:tcPr>
            <w:tcW w:w="1463" w:type="pct"/>
          </w:tcPr>
          <w:p w14:paraId="761996ED">
            <w:pPr>
              <w:spacing w:line="340" w:lineRule="exact"/>
              <w:jc w:val="center"/>
              <w:rPr>
                <w:sz w:val="22"/>
                <w:szCs w:val="20"/>
              </w:rPr>
            </w:pPr>
          </w:p>
        </w:tc>
        <w:tc>
          <w:tcPr>
            <w:tcW w:w="1006" w:type="pct"/>
          </w:tcPr>
          <w:p w14:paraId="4EBFF111">
            <w:pPr>
              <w:spacing w:line="340" w:lineRule="exact"/>
              <w:ind w:firstLine="17" w:firstLineChars="8"/>
              <w:jc w:val="center"/>
              <w:rPr>
                <w:rFonts w:ascii="宋体" w:hAnsi="宋体"/>
                <w:sz w:val="22"/>
                <w:szCs w:val="20"/>
              </w:rPr>
            </w:pPr>
          </w:p>
        </w:tc>
      </w:tr>
      <w:tr w14:paraId="16E5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pct"/>
          </w:tcPr>
          <w:p w14:paraId="117BF15A">
            <w:pPr>
              <w:spacing w:line="340" w:lineRule="exact"/>
              <w:jc w:val="center"/>
              <w:rPr>
                <w:rFonts w:ascii="宋体" w:hAnsi="宋体"/>
                <w:sz w:val="22"/>
                <w:szCs w:val="20"/>
              </w:rPr>
            </w:pPr>
            <w:r>
              <w:rPr>
                <w:rFonts w:hint="eastAsia" w:ascii="宋体" w:hAnsi="宋体"/>
                <w:sz w:val="22"/>
                <w:szCs w:val="20"/>
              </w:rPr>
              <w:t>3</w:t>
            </w:r>
          </w:p>
        </w:tc>
        <w:tc>
          <w:tcPr>
            <w:tcW w:w="1074" w:type="pct"/>
          </w:tcPr>
          <w:p w14:paraId="5AE6CA5B">
            <w:pPr>
              <w:spacing w:line="340" w:lineRule="exact"/>
              <w:ind w:left="4" w:leftChars="-48" w:right="-29" w:rightChars="-14" w:hanging="105" w:hangingChars="48"/>
              <w:jc w:val="center"/>
              <w:rPr>
                <w:rFonts w:ascii="宋体" w:hAnsi="宋体"/>
                <w:sz w:val="22"/>
                <w:szCs w:val="20"/>
              </w:rPr>
            </w:pPr>
          </w:p>
        </w:tc>
        <w:tc>
          <w:tcPr>
            <w:tcW w:w="1024" w:type="pct"/>
          </w:tcPr>
          <w:p w14:paraId="62EDFBE5">
            <w:pPr>
              <w:spacing w:line="340" w:lineRule="exact"/>
              <w:ind w:left="1" w:leftChars="-11" w:right="-120" w:rightChars="-57" w:hanging="24" w:hangingChars="11"/>
              <w:jc w:val="center"/>
              <w:rPr>
                <w:rFonts w:ascii="宋体" w:hAnsi="宋体"/>
                <w:sz w:val="22"/>
                <w:szCs w:val="20"/>
              </w:rPr>
            </w:pPr>
          </w:p>
        </w:tc>
        <w:tc>
          <w:tcPr>
            <w:tcW w:w="1463" w:type="pct"/>
          </w:tcPr>
          <w:p w14:paraId="5EE55D2D">
            <w:pPr>
              <w:spacing w:line="340" w:lineRule="exact"/>
              <w:jc w:val="center"/>
              <w:rPr>
                <w:sz w:val="22"/>
                <w:szCs w:val="20"/>
              </w:rPr>
            </w:pPr>
          </w:p>
        </w:tc>
        <w:tc>
          <w:tcPr>
            <w:tcW w:w="1006" w:type="pct"/>
          </w:tcPr>
          <w:p w14:paraId="20347126">
            <w:pPr>
              <w:spacing w:line="340" w:lineRule="exact"/>
              <w:ind w:firstLine="17" w:firstLineChars="8"/>
              <w:jc w:val="center"/>
              <w:rPr>
                <w:rFonts w:ascii="宋体" w:hAnsi="宋体"/>
                <w:sz w:val="22"/>
                <w:szCs w:val="20"/>
              </w:rPr>
            </w:pPr>
          </w:p>
        </w:tc>
      </w:tr>
    </w:tbl>
    <w:p w14:paraId="7E1B6645">
      <w:pPr>
        <w:spacing w:line="400" w:lineRule="exact"/>
        <w:ind w:firstLine="482" w:firstLineChars="200"/>
        <w:rPr>
          <w:rFonts w:ascii="宋体" w:hAnsi="宋体" w:eastAsia="宋体" w:cs="宋体"/>
          <w:b/>
          <w:sz w:val="24"/>
        </w:rPr>
      </w:pPr>
    </w:p>
    <w:p w14:paraId="4005288F">
      <w:pPr>
        <w:spacing w:line="400" w:lineRule="exact"/>
        <w:ind w:firstLine="482" w:firstLineChars="200"/>
        <w:rPr>
          <w:rFonts w:ascii="宋体" w:hAnsi="宋体" w:eastAsia="宋体" w:cs="宋体"/>
          <w:b/>
          <w:sz w:val="24"/>
        </w:rPr>
      </w:pPr>
      <w:r>
        <w:rPr>
          <w:rFonts w:hint="eastAsia" w:ascii="宋体" w:hAnsi="宋体" w:eastAsia="宋体" w:cs="宋体"/>
          <w:b/>
          <w:sz w:val="24"/>
        </w:rPr>
        <w:t>【实验要求】……</w:t>
      </w:r>
    </w:p>
    <w:p w14:paraId="7464B097">
      <w:pPr>
        <w:spacing w:line="400" w:lineRule="exact"/>
        <w:ind w:firstLine="482" w:firstLineChars="200"/>
        <w:jc w:val="left"/>
        <w:rPr>
          <w:rFonts w:ascii="宋体" w:hAnsi="宋体" w:eastAsia="宋体" w:cs="宋体"/>
          <w:b/>
          <w:sz w:val="24"/>
        </w:rPr>
      </w:pPr>
      <w:r>
        <w:rPr>
          <w:rFonts w:hint="eastAsia" w:ascii="宋体" w:hAnsi="宋体" w:eastAsia="宋体" w:cs="宋体"/>
          <w:b/>
          <w:sz w:val="24"/>
        </w:rPr>
        <w:t>【虚拟仿真实验项目资源】……</w:t>
      </w:r>
    </w:p>
    <w:p w14:paraId="55D7910F">
      <w:pPr>
        <w:numPr>
          <w:ilvl w:val="0"/>
          <w:numId w:val="0"/>
        </w:numPr>
        <w:spacing w:before="156" w:beforeLines="50" w:after="156" w:afterLines="50" w:line="400" w:lineRule="exact"/>
        <w:jc w:val="left"/>
        <w:rPr>
          <w:rFonts w:ascii="Cambria" w:hAnsi="Cambria" w:eastAsia="黑体" w:cs="Times New Roman"/>
          <w:bCs/>
          <w:sz w:val="32"/>
          <w:szCs w:val="32"/>
        </w:rPr>
      </w:pPr>
      <w:r>
        <w:rPr>
          <w:rFonts w:hint="eastAsia" w:ascii="Cambria" w:hAnsi="Cambria" w:eastAsia="黑体" w:cs="Times New Roman"/>
          <w:bCs/>
          <w:kern w:val="2"/>
          <w:sz w:val="32"/>
          <w:szCs w:val="32"/>
          <w:lang w:val="en-US" w:eastAsia="zh-CN" w:bidi="ar-SA"/>
        </w:rPr>
        <w:t>五、</w:t>
      </w:r>
      <w:r>
        <w:rPr>
          <w:rFonts w:hint="eastAsia" w:ascii="Cambria" w:hAnsi="Cambria" w:eastAsia="黑体" w:cs="Times New Roman"/>
          <w:bCs/>
          <w:sz w:val="32"/>
          <w:szCs w:val="32"/>
        </w:rPr>
        <w:t>课程考核</w:t>
      </w:r>
    </w:p>
    <w:p w14:paraId="49E4BE32">
      <w:pPr>
        <w:spacing w:line="400" w:lineRule="exact"/>
        <w:ind w:firstLine="440" w:firstLineChars="200"/>
        <w:rPr>
          <w:rFonts w:ascii="宋体" w:hAnsi="宋体" w:eastAsia="宋体" w:cs="宋体"/>
          <w:sz w:val="22"/>
        </w:rPr>
      </w:pPr>
      <w:r>
        <w:rPr>
          <w:rFonts w:hint="eastAsia" w:ascii="宋体" w:hAnsi="宋体" w:eastAsia="宋体" w:cs="宋体"/>
          <w:sz w:val="22"/>
        </w:rPr>
        <w:t>本课程考核采用形成性评价与终结性评价相结合的方式，其中形成性评价主要包括……。终结性评价采用……。</w:t>
      </w:r>
    </w:p>
    <w:p w14:paraId="67616485">
      <w:pPr>
        <w:ind w:firstLine="440" w:firstLineChars="200"/>
        <w:rPr>
          <w:rFonts w:hint="eastAsia" w:ascii="宋体" w:hAnsi="宋体" w:eastAsia="宋体" w:cs="宋体"/>
          <w:iCs/>
          <w:color w:val="0000FF"/>
          <w:kern w:val="0"/>
          <w:sz w:val="22"/>
        </w:rPr>
      </w:pPr>
      <w:r>
        <w:rPr>
          <w:rFonts w:hint="eastAsia" w:ascii="宋体" w:hAnsi="宋体" w:eastAsia="宋体" w:cs="宋体"/>
          <w:iCs/>
          <w:color w:val="0000FF"/>
          <w:kern w:val="0"/>
          <w:sz w:val="22"/>
        </w:rPr>
        <w:t>示例：</w:t>
      </w:r>
    </w:p>
    <w:p w14:paraId="1E5A32C9">
      <w:pPr>
        <w:ind w:firstLine="440" w:firstLineChars="200"/>
        <w:rPr>
          <w:rFonts w:hint="eastAsia" w:ascii="宋体" w:hAnsi="宋体" w:eastAsia="宋体" w:cs="宋体"/>
          <w:iCs/>
          <w:color w:val="0000FF"/>
          <w:kern w:val="0"/>
          <w:sz w:val="22"/>
        </w:rPr>
      </w:pPr>
      <w:r>
        <w:rPr>
          <w:rFonts w:hint="eastAsia" w:ascii="宋体" w:hAnsi="宋体" w:eastAsia="宋体" w:cs="宋体"/>
          <w:iCs/>
          <w:color w:val="0000FF"/>
          <w:kern w:val="0"/>
          <w:sz w:val="22"/>
        </w:rPr>
        <w:t>本课程考核采用形成性评价与终结性评价相结合的方式进行。其中形成性评价主要由课堂表现、平时作业和实验报告三个部分组成；终结性评价采用期末实验操作的方式进行。</w:t>
      </w:r>
    </w:p>
    <w:p w14:paraId="055B1527">
      <w:pPr>
        <w:ind w:firstLine="440" w:firstLineChars="200"/>
        <w:rPr>
          <w:rFonts w:ascii="宋体" w:hAnsi="宋体" w:cs="宋体"/>
          <w:b/>
          <w:bCs/>
          <w:sz w:val="22"/>
        </w:rPr>
      </w:pPr>
      <w:r>
        <w:rPr>
          <w:rFonts w:hint="eastAsia" w:ascii="宋体" w:hAnsi="宋体" w:cs="宋体"/>
          <w:b/>
          <w:bCs/>
          <w:sz w:val="22"/>
        </w:rPr>
        <w:t>1.课程成绩构成</w:t>
      </w:r>
    </w:p>
    <w:p w14:paraId="12471B43">
      <w:pPr>
        <w:ind w:firstLine="440" w:firstLineChars="200"/>
        <w:rPr>
          <w:rFonts w:ascii="宋体" w:hAnsi="宋体" w:cs="宋体"/>
          <w:sz w:val="22"/>
        </w:rPr>
      </w:pPr>
      <w:r>
        <w:rPr>
          <w:rFonts w:hint="eastAsia" w:ascii="宋体" w:hAnsi="宋体" w:cs="宋体"/>
          <w:sz w:val="22"/>
        </w:rPr>
        <w:t>总评成绩=平时成绩*</w:t>
      </w:r>
      <w:r>
        <w:rPr>
          <w:rFonts w:hint="eastAsia" w:ascii="宋体" w:hAnsi="宋体" w:cs="宋体"/>
          <w:color w:val="FF0000"/>
          <w:sz w:val="22"/>
        </w:rPr>
        <w:t>X</w:t>
      </w:r>
      <w:r>
        <w:rPr>
          <w:rFonts w:hint="eastAsia" w:ascii="宋体" w:hAnsi="宋体" w:cs="宋体"/>
          <w:sz w:val="22"/>
        </w:rPr>
        <w:t>%+期末考试成绩*</w:t>
      </w:r>
      <w:r>
        <w:rPr>
          <w:rFonts w:hint="eastAsia" w:ascii="宋体" w:hAnsi="宋体" w:cs="宋体"/>
          <w:color w:val="FF0000"/>
          <w:sz w:val="22"/>
        </w:rPr>
        <w:t>X</w:t>
      </w:r>
      <w:r>
        <w:rPr>
          <w:rFonts w:hint="eastAsia" w:ascii="宋体" w:hAnsi="宋体" w:cs="宋体"/>
          <w:sz w:val="22"/>
        </w:rPr>
        <w:t>%</w:t>
      </w:r>
    </w:p>
    <w:p w14:paraId="4CEDA59E">
      <w:pPr>
        <w:ind w:firstLine="440" w:firstLineChars="200"/>
        <w:rPr>
          <w:rFonts w:ascii="宋体" w:hAnsi="宋体" w:cs="宋体"/>
          <w:color w:val="FF0000"/>
          <w:sz w:val="22"/>
        </w:rPr>
      </w:pPr>
      <w:r>
        <w:rPr>
          <w:rFonts w:hint="eastAsia" w:ascii="宋体" w:hAnsi="宋体" w:cs="宋体"/>
          <w:color w:val="FF0000"/>
          <w:sz w:val="22"/>
        </w:rPr>
        <w:t>（各环节考核成绩的比例应根据课程性质、特点等科学确定）</w:t>
      </w:r>
    </w:p>
    <w:p w14:paraId="53F774CA">
      <w:pPr>
        <w:ind w:firstLine="440" w:firstLineChars="200"/>
        <w:rPr>
          <w:rFonts w:ascii="宋体" w:hAnsi="宋体" w:cs="宋体"/>
          <w:b/>
          <w:bCs/>
          <w:sz w:val="22"/>
        </w:rPr>
      </w:pPr>
      <w:r>
        <w:rPr>
          <w:rFonts w:hint="eastAsia" w:ascii="宋体" w:hAnsi="宋体" w:cs="宋体"/>
          <w:b/>
          <w:bCs/>
          <w:sz w:val="22"/>
        </w:rPr>
        <w:t>2.考核内容及考核方式</w:t>
      </w:r>
    </w:p>
    <w:p w14:paraId="574853C8">
      <w:pPr>
        <w:ind w:firstLine="440" w:firstLineChars="200"/>
        <w:rPr>
          <w:rFonts w:ascii="宋体" w:hAnsi="宋体" w:cs="宋体"/>
          <w:color w:val="FF0000"/>
          <w:sz w:val="22"/>
        </w:rPr>
      </w:pPr>
      <w:r>
        <w:rPr>
          <w:rFonts w:hint="eastAsia" w:ascii="宋体" w:hAnsi="宋体" w:cs="宋体"/>
          <w:color w:val="FF0000"/>
          <w:sz w:val="22"/>
        </w:rPr>
        <w:t>（说明本课程的考核内容、考核方式对课程目标的支撑情况，以及各课程考核方式的占比关系。）</w:t>
      </w:r>
    </w:p>
    <w:p w14:paraId="0CC2F6CD">
      <w:pPr>
        <w:jc w:val="center"/>
        <w:rPr>
          <w:rFonts w:ascii="宋体" w:hAnsi="宋体" w:cs="宋体"/>
          <w:b/>
        </w:rPr>
      </w:pPr>
      <w:r>
        <w:rPr>
          <w:rFonts w:ascii="宋体" w:hAnsi="宋体" w:cs="宋体"/>
          <w:b/>
        </w:rPr>
        <w:t>表</w:t>
      </w:r>
      <w:r>
        <w:rPr>
          <w:rFonts w:hint="eastAsia" w:ascii="宋体" w:hAnsi="宋体" w:cs="宋体"/>
          <w:b/>
        </w:rPr>
        <w:t>5-</w:t>
      </w:r>
      <w:r>
        <w:rPr>
          <w:rFonts w:ascii="宋体" w:hAnsi="宋体" w:cs="宋体"/>
          <w:b/>
        </w:rPr>
        <w:t>1</w:t>
      </w:r>
      <w:r>
        <w:rPr>
          <w:rFonts w:hint="eastAsia" w:ascii="宋体" w:hAnsi="宋体" w:cs="宋体"/>
          <w:b/>
        </w:rPr>
        <w:t xml:space="preserve"> 课程目标、考核内容与考核方式一览表</w:t>
      </w:r>
    </w:p>
    <w:tbl>
      <w:tblPr>
        <w:tblStyle w:val="10"/>
        <w:tblW w:w="500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27"/>
        <w:gridCol w:w="4478"/>
        <w:gridCol w:w="2021"/>
      </w:tblGrid>
      <w:tr w14:paraId="66A5C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1097" w:type="pct"/>
            <w:tcBorders>
              <w:top w:val="single" w:color="000000" w:sz="4" w:space="0"/>
              <w:left w:val="single" w:color="000000" w:sz="4" w:space="0"/>
              <w:bottom w:val="single" w:color="000000" w:sz="4" w:space="0"/>
              <w:right w:val="single" w:color="000000" w:sz="4" w:space="0"/>
            </w:tcBorders>
            <w:vAlign w:val="center"/>
          </w:tcPr>
          <w:p w14:paraId="2E82D377">
            <w:pPr>
              <w:pStyle w:val="24"/>
              <w:spacing w:line="340" w:lineRule="exact"/>
              <w:ind w:left="0"/>
              <w:jc w:val="center"/>
              <w:rPr>
                <w:b/>
                <w:bCs/>
                <w:sz w:val="21"/>
                <w:szCs w:val="21"/>
              </w:rPr>
            </w:pPr>
            <w:r>
              <w:rPr>
                <w:rFonts w:hint="eastAsia"/>
                <w:b/>
                <w:bCs/>
                <w:sz w:val="21"/>
                <w:szCs w:val="21"/>
              </w:rPr>
              <w:t>课程目标</w:t>
            </w:r>
          </w:p>
        </w:tc>
        <w:tc>
          <w:tcPr>
            <w:tcW w:w="2688" w:type="pct"/>
            <w:tcBorders>
              <w:top w:val="single" w:color="000000" w:sz="4" w:space="0"/>
              <w:left w:val="nil"/>
              <w:bottom w:val="single" w:color="000000" w:sz="4" w:space="0"/>
              <w:right w:val="single" w:color="000000" w:sz="4" w:space="0"/>
            </w:tcBorders>
            <w:vAlign w:val="center"/>
          </w:tcPr>
          <w:p w14:paraId="6BF75086">
            <w:pPr>
              <w:pStyle w:val="24"/>
              <w:spacing w:line="340" w:lineRule="exact"/>
              <w:ind w:left="0"/>
              <w:jc w:val="center"/>
              <w:rPr>
                <w:b/>
                <w:bCs/>
                <w:sz w:val="21"/>
                <w:szCs w:val="21"/>
              </w:rPr>
            </w:pPr>
            <w:r>
              <w:rPr>
                <w:rFonts w:hint="eastAsia"/>
                <w:b/>
                <w:bCs/>
                <w:sz w:val="21"/>
                <w:szCs w:val="21"/>
              </w:rPr>
              <w:t>考核内容</w:t>
            </w:r>
          </w:p>
        </w:tc>
        <w:tc>
          <w:tcPr>
            <w:tcW w:w="1213" w:type="pct"/>
            <w:tcBorders>
              <w:top w:val="single" w:color="000000" w:sz="4" w:space="0"/>
              <w:left w:val="nil"/>
              <w:bottom w:val="single" w:color="000000" w:sz="4" w:space="0"/>
              <w:right w:val="single" w:color="000000" w:sz="4" w:space="0"/>
            </w:tcBorders>
            <w:vAlign w:val="center"/>
          </w:tcPr>
          <w:p w14:paraId="09D90BC9">
            <w:pPr>
              <w:spacing w:line="340" w:lineRule="exact"/>
              <w:jc w:val="center"/>
              <w:rPr>
                <w:rFonts w:ascii="宋体" w:hAnsi="宋体"/>
                <w:b/>
                <w:bCs/>
              </w:rPr>
            </w:pPr>
            <w:r>
              <w:rPr>
                <w:rFonts w:hint="eastAsia" w:ascii="宋体" w:hAnsi="宋体"/>
                <w:b/>
                <w:bCs/>
              </w:rPr>
              <w:t>考核方式</w:t>
            </w:r>
          </w:p>
        </w:tc>
      </w:tr>
      <w:tr w14:paraId="28439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exact"/>
          <w:jc w:val="center"/>
        </w:trPr>
        <w:tc>
          <w:tcPr>
            <w:tcW w:w="1097" w:type="pct"/>
            <w:tcBorders>
              <w:top w:val="single" w:color="000000" w:sz="4" w:space="0"/>
              <w:left w:val="single" w:color="000000" w:sz="4" w:space="0"/>
              <w:bottom w:val="single" w:color="000000" w:sz="4" w:space="0"/>
              <w:right w:val="single" w:color="000000" w:sz="4" w:space="0"/>
            </w:tcBorders>
            <w:vAlign w:val="center"/>
          </w:tcPr>
          <w:p w14:paraId="0206CAF3">
            <w:pPr>
              <w:pStyle w:val="24"/>
              <w:spacing w:line="340" w:lineRule="exact"/>
              <w:ind w:left="105" w:leftChars="50" w:right="105" w:rightChars="50"/>
              <w:jc w:val="center"/>
              <w:rPr>
                <w:sz w:val="21"/>
                <w:szCs w:val="21"/>
              </w:rPr>
            </w:pPr>
            <w:r>
              <w:rPr>
                <w:rFonts w:hint="eastAsia"/>
                <w:sz w:val="21"/>
                <w:szCs w:val="21"/>
              </w:rPr>
              <w:t>课程目标1</w:t>
            </w:r>
          </w:p>
        </w:tc>
        <w:tc>
          <w:tcPr>
            <w:tcW w:w="2688" w:type="pct"/>
            <w:tcBorders>
              <w:top w:val="single" w:color="000000" w:sz="4" w:space="0"/>
              <w:left w:val="nil"/>
              <w:bottom w:val="single" w:color="000000" w:sz="4" w:space="0"/>
              <w:right w:val="single" w:color="000000" w:sz="4" w:space="0"/>
            </w:tcBorders>
            <w:vAlign w:val="center"/>
          </w:tcPr>
          <w:p w14:paraId="59A49016">
            <w:pPr>
              <w:ind w:right="105" w:rightChars="50"/>
            </w:pPr>
          </w:p>
        </w:tc>
        <w:tc>
          <w:tcPr>
            <w:tcW w:w="1213" w:type="pct"/>
            <w:tcBorders>
              <w:top w:val="single" w:color="000000" w:sz="4" w:space="0"/>
              <w:left w:val="nil"/>
              <w:bottom w:val="single" w:color="000000" w:sz="4" w:space="0"/>
              <w:right w:val="single" w:color="000000" w:sz="4" w:space="0"/>
            </w:tcBorders>
            <w:vAlign w:val="center"/>
          </w:tcPr>
          <w:p w14:paraId="19388499">
            <w:pPr>
              <w:ind w:left="105" w:leftChars="50" w:right="105" w:rightChars="50"/>
              <w:jc w:val="center"/>
              <w:rPr>
                <w:rFonts w:ascii="宋体" w:hAnsi="宋体"/>
              </w:rPr>
            </w:pPr>
          </w:p>
        </w:tc>
      </w:tr>
      <w:tr w14:paraId="02833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jc w:val="center"/>
        </w:trPr>
        <w:tc>
          <w:tcPr>
            <w:tcW w:w="1097" w:type="pct"/>
            <w:tcBorders>
              <w:top w:val="single" w:color="000000" w:sz="4" w:space="0"/>
              <w:left w:val="single" w:color="000000" w:sz="4" w:space="0"/>
              <w:bottom w:val="single" w:color="000000" w:sz="4" w:space="0"/>
              <w:right w:val="single" w:color="000000" w:sz="4" w:space="0"/>
            </w:tcBorders>
            <w:vAlign w:val="center"/>
          </w:tcPr>
          <w:p w14:paraId="44B446DF">
            <w:pPr>
              <w:pStyle w:val="24"/>
              <w:spacing w:line="340" w:lineRule="exact"/>
              <w:ind w:left="105" w:leftChars="50" w:right="105" w:rightChars="50"/>
              <w:jc w:val="center"/>
              <w:rPr>
                <w:sz w:val="21"/>
                <w:szCs w:val="21"/>
              </w:rPr>
            </w:pPr>
            <w:r>
              <w:rPr>
                <w:rFonts w:hint="eastAsia"/>
                <w:sz w:val="21"/>
                <w:szCs w:val="21"/>
              </w:rPr>
              <w:t>课程目标2</w:t>
            </w:r>
          </w:p>
        </w:tc>
        <w:tc>
          <w:tcPr>
            <w:tcW w:w="2688" w:type="pct"/>
            <w:tcBorders>
              <w:top w:val="single" w:color="000000" w:sz="4" w:space="0"/>
              <w:left w:val="nil"/>
              <w:bottom w:val="single" w:color="000000" w:sz="4" w:space="0"/>
              <w:right w:val="single" w:color="000000" w:sz="4" w:space="0"/>
            </w:tcBorders>
            <w:vAlign w:val="center"/>
          </w:tcPr>
          <w:p w14:paraId="530FA523">
            <w:pPr>
              <w:ind w:right="105" w:rightChars="50"/>
              <w:rPr>
                <w:rFonts w:ascii="宋体" w:hAnsi="宋体"/>
              </w:rPr>
            </w:pPr>
          </w:p>
        </w:tc>
        <w:tc>
          <w:tcPr>
            <w:tcW w:w="1213" w:type="pct"/>
            <w:tcBorders>
              <w:top w:val="single" w:color="000000" w:sz="4" w:space="0"/>
              <w:left w:val="nil"/>
              <w:bottom w:val="single" w:color="000000" w:sz="4" w:space="0"/>
              <w:right w:val="single" w:color="auto" w:sz="4" w:space="0"/>
            </w:tcBorders>
            <w:vAlign w:val="center"/>
          </w:tcPr>
          <w:p w14:paraId="1A3F1E89">
            <w:pPr>
              <w:ind w:right="105" w:rightChars="50"/>
              <w:jc w:val="center"/>
              <w:rPr>
                <w:rFonts w:ascii="宋体" w:hAnsi="宋体"/>
              </w:rPr>
            </w:pPr>
          </w:p>
        </w:tc>
      </w:tr>
      <w:tr w14:paraId="0E249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exact"/>
          <w:jc w:val="center"/>
        </w:trPr>
        <w:tc>
          <w:tcPr>
            <w:tcW w:w="1097" w:type="pct"/>
            <w:tcBorders>
              <w:top w:val="single" w:color="000000" w:sz="4" w:space="0"/>
              <w:left w:val="single" w:color="000000" w:sz="4" w:space="0"/>
              <w:bottom w:val="single" w:color="000000" w:sz="4" w:space="0"/>
              <w:right w:val="single" w:color="000000" w:sz="4" w:space="0"/>
            </w:tcBorders>
            <w:vAlign w:val="center"/>
          </w:tcPr>
          <w:p w14:paraId="6823E1BF">
            <w:pPr>
              <w:pStyle w:val="24"/>
              <w:spacing w:line="340" w:lineRule="exact"/>
              <w:ind w:left="105" w:leftChars="50" w:right="105" w:rightChars="50"/>
              <w:jc w:val="center"/>
              <w:rPr>
                <w:sz w:val="21"/>
                <w:szCs w:val="21"/>
              </w:rPr>
            </w:pPr>
            <w:r>
              <w:rPr>
                <w:sz w:val="21"/>
                <w:szCs w:val="21"/>
              </w:rPr>
              <w:t>……</w:t>
            </w:r>
          </w:p>
        </w:tc>
        <w:tc>
          <w:tcPr>
            <w:tcW w:w="2688" w:type="pct"/>
            <w:tcBorders>
              <w:top w:val="single" w:color="000000" w:sz="4" w:space="0"/>
              <w:left w:val="nil"/>
              <w:bottom w:val="single" w:color="000000" w:sz="4" w:space="0"/>
              <w:right w:val="single" w:color="000000" w:sz="4" w:space="0"/>
            </w:tcBorders>
            <w:vAlign w:val="center"/>
          </w:tcPr>
          <w:p w14:paraId="0F0A4E6B">
            <w:pPr>
              <w:ind w:right="105" w:rightChars="50"/>
              <w:rPr>
                <w:rFonts w:ascii="宋体" w:hAnsi="宋体"/>
              </w:rPr>
            </w:pPr>
          </w:p>
        </w:tc>
        <w:tc>
          <w:tcPr>
            <w:tcW w:w="1213" w:type="pct"/>
            <w:tcBorders>
              <w:top w:val="single" w:color="000000" w:sz="4" w:space="0"/>
              <w:left w:val="nil"/>
              <w:bottom w:val="single" w:color="000000" w:sz="4" w:space="0"/>
              <w:right w:val="single" w:color="auto" w:sz="4" w:space="0"/>
            </w:tcBorders>
            <w:vAlign w:val="center"/>
          </w:tcPr>
          <w:p w14:paraId="05C6FF9C">
            <w:pPr>
              <w:ind w:left="105" w:leftChars="50" w:right="105" w:rightChars="50"/>
              <w:jc w:val="center"/>
              <w:rPr>
                <w:rFonts w:ascii="宋体" w:hAnsi="宋体"/>
              </w:rPr>
            </w:pPr>
          </w:p>
        </w:tc>
      </w:tr>
    </w:tbl>
    <w:p w14:paraId="3BE3A343">
      <w:pPr>
        <w:ind w:firstLine="480" w:firstLineChars="200"/>
        <w:rPr>
          <w:rFonts w:ascii="宋体" w:hAnsi="宋体" w:eastAsia="宋体" w:cs="宋体"/>
          <w:color w:val="FF0000"/>
          <w:sz w:val="24"/>
          <w:szCs w:val="24"/>
        </w:rPr>
      </w:pPr>
    </w:p>
    <w:p w14:paraId="0B0A28B8">
      <w:pPr>
        <w:ind w:firstLine="420" w:firstLineChars="200"/>
        <w:jc w:val="center"/>
        <w:rPr>
          <w:rFonts w:ascii="宋体" w:hAnsi="宋体" w:cs="宋体"/>
          <w:b/>
        </w:rPr>
      </w:pPr>
      <w:r>
        <w:rPr>
          <w:rFonts w:hint="eastAsia" w:ascii="宋体" w:hAnsi="宋体" w:cs="宋体"/>
          <w:b/>
        </w:rPr>
        <w:t>表5-</w:t>
      </w:r>
      <w:r>
        <w:rPr>
          <w:rFonts w:ascii="宋体" w:hAnsi="宋体" w:cs="宋体"/>
          <w:b/>
        </w:rPr>
        <w:t>2</w:t>
      </w:r>
      <w:r>
        <w:rPr>
          <w:rFonts w:hint="eastAsia" w:ascii="宋体" w:hAnsi="宋体" w:cs="宋体"/>
          <w:b/>
        </w:rPr>
        <w:t xml:space="preserve"> 课程考核方式及成绩占比一览表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258"/>
        <w:gridCol w:w="1263"/>
        <w:gridCol w:w="2524"/>
        <w:gridCol w:w="1144"/>
        <w:gridCol w:w="934"/>
      </w:tblGrid>
      <w:tr w14:paraId="2742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1" w:type="pct"/>
            <w:vMerge w:val="restart"/>
            <w:vAlign w:val="center"/>
          </w:tcPr>
          <w:p w14:paraId="1FC8DF8E">
            <w:pPr>
              <w:jc w:val="center"/>
              <w:rPr>
                <w:rFonts w:ascii="宋体" w:hAnsi="宋体" w:cs="宋体"/>
                <w:b/>
                <w:kern w:val="0"/>
                <w:sz w:val="22"/>
                <w:szCs w:val="20"/>
              </w:rPr>
            </w:pPr>
            <w:r>
              <w:rPr>
                <w:rFonts w:hint="eastAsia" w:ascii="宋体" w:hAnsi="宋体" w:cs="宋体"/>
                <w:b/>
                <w:kern w:val="0"/>
                <w:sz w:val="22"/>
                <w:szCs w:val="20"/>
              </w:rPr>
              <w:t>课程目标</w:t>
            </w:r>
          </w:p>
        </w:tc>
        <w:tc>
          <w:tcPr>
            <w:tcW w:w="4179" w:type="pct"/>
            <w:gridSpan w:val="5"/>
          </w:tcPr>
          <w:p w14:paraId="783513B6">
            <w:pPr>
              <w:jc w:val="center"/>
              <w:rPr>
                <w:rFonts w:ascii="宋体" w:hAnsi="宋体" w:cs="宋体"/>
                <w:b/>
                <w:kern w:val="0"/>
                <w:sz w:val="22"/>
                <w:szCs w:val="20"/>
              </w:rPr>
            </w:pPr>
            <w:r>
              <w:rPr>
                <w:rFonts w:hint="eastAsia" w:ascii="宋体" w:hAnsi="宋体" w:cs="宋体"/>
                <w:b/>
                <w:kern w:val="0"/>
                <w:sz w:val="22"/>
                <w:szCs w:val="20"/>
              </w:rPr>
              <w:t>课程考核方式及成绩占比</w:t>
            </w:r>
            <w:r>
              <w:rPr>
                <w:rFonts w:hint="eastAsia" w:ascii="Malgun Gothic" w:hAnsi="Malgun Gothic" w:eastAsia="Malgun Gothic" w:cs="宋体"/>
                <w:b/>
                <w:kern w:val="0"/>
                <w:sz w:val="22"/>
                <w:szCs w:val="20"/>
              </w:rPr>
              <w:t>(%)</w:t>
            </w:r>
          </w:p>
        </w:tc>
      </w:tr>
      <w:tr w14:paraId="1C0E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21" w:type="pct"/>
            <w:vMerge w:val="continue"/>
            <w:vAlign w:val="center"/>
          </w:tcPr>
          <w:p w14:paraId="326F61EA">
            <w:pPr>
              <w:jc w:val="center"/>
              <w:rPr>
                <w:rFonts w:ascii="宋体" w:hAnsi="宋体" w:cs="宋体"/>
                <w:b/>
                <w:kern w:val="0"/>
                <w:sz w:val="22"/>
                <w:szCs w:val="20"/>
              </w:rPr>
            </w:pPr>
          </w:p>
        </w:tc>
        <w:tc>
          <w:tcPr>
            <w:tcW w:w="1" w:type="pct"/>
            <w:gridSpan w:val="3"/>
            <w:vAlign w:val="center"/>
          </w:tcPr>
          <w:p w14:paraId="760C1C61">
            <w:pPr>
              <w:jc w:val="center"/>
              <w:rPr>
                <w:rFonts w:ascii="宋体" w:hAnsi="宋体" w:cs="宋体"/>
                <w:b/>
                <w:iCs/>
                <w:kern w:val="0"/>
                <w:sz w:val="22"/>
                <w:szCs w:val="20"/>
              </w:rPr>
            </w:pPr>
            <w:r>
              <w:rPr>
                <w:rFonts w:hint="eastAsia" w:ascii="宋体" w:hAnsi="宋体" w:cs="宋体"/>
                <w:b/>
                <w:iCs/>
                <w:kern w:val="0"/>
                <w:sz w:val="22"/>
                <w:szCs w:val="20"/>
              </w:rPr>
              <w:t>平时成绩</w:t>
            </w:r>
            <w:r>
              <w:rPr>
                <w:rFonts w:hint="eastAsia" w:ascii="Malgun Gothic" w:hAnsi="Malgun Gothic" w:eastAsia="Malgun Gothic" w:cs="宋体"/>
                <w:b/>
                <w:iCs/>
                <w:kern w:val="0"/>
                <w:sz w:val="22"/>
                <w:szCs w:val="20"/>
                <w:lang w:eastAsia="ko-KR"/>
              </w:rPr>
              <w:t>(</w:t>
            </w:r>
            <w:r>
              <w:rPr>
                <w:rFonts w:hint="eastAsia" w:cs="宋体" w:asciiTheme="minorEastAsia" w:hAnsiTheme="minorEastAsia"/>
                <w:b/>
                <w:iCs/>
                <w:kern w:val="0"/>
                <w:sz w:val="22"/>
                <w:szCs w:val="20"/>
              </w:rPr>
              <w:t>？</w:t>
            </w:r>
            <w:r>
              <w:rPr>
                <w:rFonts w:hint="eastAsia" w:ascii="Malgun Gothic" w:hAnsi="Malgun Gothic" w:eastAsia="Malgun Gothic" w:cs="宋体"/>
                <w:b/>
                <w:iCs/>
                <w:kern w:val="0"/>
                <w:sz w:val="22"/>
                <w:szCs w:val="20"/>
                <w:lang w:eastAsia="ko-KR"/>
              </w:rPr>
              <w:t>)</w:t>
            </w:r>
          </w:p>
        </w:tc>
        <w:tc>
          <w:tcPr>
            <w:tcW w:w="671" w:type="pct"/>
            <w:vMerge w:val="restart"/>
            <w:vAlign w:val="center"/>
          </w:tcPr>
          <w:p w14:paraId="49A9B54A">
            <w:pPr>
              <w:jc w:val="center"/>
              <w:rPr>
                <w:rFonts w:ascii="宋体" w:hAnsi="宋体" w:cs="宋体"/>
                <w:b/>
                <w:iCs/>
                <w:kern w:val="0"/>
                <w:sz w:val="22"/>
                <w:szCs w:val="20"/>
              </w:rPr>
            </w:pPr>
            <w:r>
              <w:rPr>
                <w:rFonts w:hint="eastAsia" w:ascii="宋体" w:hAnsi="宋体" w:cs="宋体"/>
                <w:b/>
                <w:iCs/>
                <w:kern w:val="0"/>
                <w:sz w:val="22"/>
                <w:szCs w:val="20"/>
              </w:rPr>
              <w:t>期末考试</w:t>
            </w:r>
          </w:p>
          <w:p w14:paraId="0E9CC20F">
            <w:pPr>
              <w:jc w:val="center"/>
              <w:rPr>
                <w:rFonts w:ascii="宋体" w:hAnsi="宋体" w:cs="宋体"/>
                <w:b/>
                <w:iCs/>
                <w:kern w:val="0"/>
                <w:sz w:val="22"/>
                <w:szCs w:val="20"/>
              </w:rPr>
            </w:pPr>
            <w:r>
              <w:rPr>
                <w:rFonts w:ascii="宋体" w:hAnsi="宋体" w:cs="宋体"/>
                <w:b/>
                <w:iCs/>
                <w:kern w:val="0"/>
                <w:sz w:val="22"/>
                <w:szCs w:val="20"/>
              </w:rPr>
              <w:t>（</w:t>
            </w:r>
            <w:r>
              <w:rPr>
                <w:rFonts w:hint="eastAsia" w:cs="宋体" w:asciiTheme="minorEastAsia" w:hAnsiTheme="minorEastAsia"/>
                <w:b/>
                <w:iCs/>
                <w:kern w:val="0"/>
                <w:sz w:val="22"/>
                <w:szCs w:val="20"/>
              </w:rPr>
              <w:t>？</w:t>
            </w:r>
            <w:r>
              <w:rPr>
                <w:rFonts w:ascii="宋体" w:hAnsi="宋体" w:cs="宋体"/>
                <w:b/>
                <w:iCs/>
                <w:kern w:val="0"/>
                <w:sz w:val="22"/>
                <w:szCs w:val="20"/>
              </w:rPr>
              <w:t>）</w:t>
            </w:r>
          </w:p>
        </w:tc>
        <w:tc>
          <w:tcPr>
            <w:tcW w:w="547" w:type="pct"/>
            <w:vMerge w:val="restart"/>
            <w:vAlign w:val="center"/>
          </w:tcPr>
          <w:p w14:paraId="2ECD7BB0">
            <w:pPr>
              <w:jc w:val="center"/>
              <w:rPr>
                <w:rFonts w:ascii="宋体" w:hAnsi="宋体" w:cs="宋体"/>
                <w:b/>
                <w:iCs/>
                <w:kern w:val="0"/>
                <w:sz w:val="22"/>
                <w:szCs w:val="20"/>
              </w:rPr>
            </w:pPr>
            <w:r>
              <w:rPr>
                <w:rFonts w:hint="eastAsia" w:ascii="宋体" w:hAnsi="宋体" w:cs="宋体"/>
                <w:b/>
                <w:iCs/>
                <w:kern w:val="0"/>
                <w:sz w:val="22"/>
                <w:szCs w:val="20"/>
              </w:rPr>
              <w:t>合计</w:t>
            </w:r>
          </w:p>
        </w:tc>
      </w:tr>
      <w:tr w14:paraId="4B26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21" w:type="pct"/>
            <w:vMerge w:val="continue"/>
            <w:vAlign w:val="center"/>
          </w:tcPr>
          <w:p w14:paraId="008C886C">
            <w:pPr>
              <w:jc w:val="center"/>
              <w:rPr>
                <w:rFonts w:ascii="宋体" w:hAnsi="宋体" w:cs="宋体"/>
                <w:b/>
                <w:kern w:val="0"/>
                <w:sz w:val="22"/>
                <w:szCs w:val="20"/>
              </w:rPr>
            </w:pPr>
          </w:p>
        </w:tc>
        <w:tc>
          <w:tcPr>
            <w:tcW w:w="738" w:type="pct"/>
          </w:tcPr>
          <w:p w14:paraId="2A5A3C2D">
            <w:pPr>
              <w:jc w:val="center"/>
              <w:rPr>
                <w:rFonts w:ascii="宋体" w:hAnsi="宋体" w:cs="宋体"/>
                <w:b/>
                <w:kern w:val="0"/>
                <w:sz w:val="22"/>
                <w:szCs w:val="20"/>
              </w:rPr>
            </w:pPr>
            <w:r>
              <w:rPr>
                <w:rFonts w:hint="eastAsia" w:ascii="宋体" w:hAnsi="宋体" w:cs="宋体"/>
                <w:b/>
                <w:kern w:val="0"/>
                <w:sz w:val="22"/>
                <w:szCs w:val="20"/>
              </w:rPr>
              <w:t>课堂表现</w:t>
            </w:r>
          </w:p>
          <w:p w14:paraId="62C352E1">
            <w:pPr>
              <w:jc w:val="center"/>
              <w:rPr>
                <w:rFonts w:ascii="宋体" w:hAnsi="宋体" w:cs="宋体"/>
                <w:b/>
                <w:kern w:val="0"/>
                <w:sz w:val="22"/>
                <w:szCs w:val="20"/>
              </w:rPr>
            </w:pPr>
            <w:r>
              <w:rPr>
                <w:rFonts w:hint="eastAsia" w:ascii="Malgun Gothic" w:hAnsi="Malgun Gothic" w:eastAsia="Malgun Gothic" w:cs="宋体"/>
                <w:b/>
                <w:kern w:val="0"/>
                <w:sz w:val="22"/>
                <w:szCs w:val="20"/>
                <w:lang w:eastAsia="ko-KR"/>
              </w:rPr>
              <w:t>(</w:t>
            </w:r>
            <w:r>
              <w:rPr>
                <w:rFonts w:hint="eastAsia" w:cs="宋体" w:asciiTheme="minorEastAsia" w:hAnsiTheme="minorEastAsia"/>
                <w:b/>
                <w:kern w:val="0"/>
                <w:sz w:val="22"/>
                <w:szCs w:val="20"/>
              </w:rPr>
              <w:t>？</w:t>
            </w:r>
            <w:r>
              <w:rPr>
                <w:rFonts w:hint="eastAsia" w:ascii="Malgun Gothic" w:hAnsi="Malgun Gothic" w:eastAsia="Malgun Gothic" w:cs="宋体"/>
                <w:b/>
                <w:kern w:val="0"/>
                <w:sz w:val="22"/>
                <w:szCs w:val="20"/>
                <w:lang w:eastAsia="ko-KR"/>
              </w:rPr>
              <w:t>)</w:t>
            </w:r>
          </w:p>
        </w:tc>
        <w:tc>
          <w:tcPr>
            <w:tcW w:w="741" w:type="pct"/>
          </w:tcPr>
          <w:p w14:paraId="7A4F607B">
            <w:pPr>
              <w:jc w:val="center"/>
              <w:rPr>
                <w:rFonts w:ascii="宋体" w:hAnsi="宋体" w:cs="宋体"/>
                <w:b/>
                <w:kern w:val="0"/>
                <w:sz w:val="22"/>
                <w:szCs w:val="20"/>
              </w:rPr>
            </w:pPr>
            <w:r>
              <w:rPr>
                <w:rFonts w:hint="eastAsia" w:ascii="宋体" w:hAnsi="宋体" w:cs="宋体"/>
                <w:b/>
                <w:kern w:val="0"/>
                <w:sz w:val="22"/>
                <w:szCs w:val="20"/>
              </w:rPr>
              <w:t>平时</w:t>
            </w:r>
            <w:r>
              <w:rPr>
                <w:rFonts w:ascii="宋体" w:hAnsi="宋体" w:cs="宋体"/>
                <w:b/>
                <w:kern w:val="0"/>
                <w:sz w:val="22"/>
                <w:szCs w:val="20"/>
              </w:rPr>
              <w:t>作业</w:t>
            </w:r>
          </w:p>
          <w:p w14:paraId="52355601">
            <w:pPr>
              <w:jc w:val="center"/>
              <w:rPr>
                <w:rFonts w:ascii="宋体" w:hAnsi="宋体" w:cs="宋体"/>
                <w:b/>
                <w:kern w:val="0"/>
                <w:sz w:val="22"/>
                <w:szCs w:val="20"/>
              </w:rPr>
            </w:pPr>
            <w:r>
              <w:rPr>
                <w:rFonts w:hint="eastAsia" w:ascii="Malgun Gothic" w:hAnsi="Malgun Gothic" w:eastAsia="Malgun Gothic" w:cs="宋体"/>
                <w:b/>
                <w:kern w:val="0"/>
                <w:sz w:val="22"/>
                <w:szCs w:val="20"/>
                <w:lang w:eastAsia="ko-KR"/>
              </w:rPr>
              <w:t>(</w:t>
            </w:r>
            <w:r>
              <w:rPr>
                <w:rFonts w:hint="eastAsia" w:cs="宋体" w:asciiTheme="minorEastAsia" w:hAnsiTheme="minorEastAsia"/>
                <w:b/>
                <w:kern w:val="0"/>
                <w:sz w:val="22"/>
                <w:szCs w:val="20"/>
              </w:rPr>
              <w:t>？</w:t>
            </w:r>
            <w:r>
              <w:rPr>
                <w:rFonts w:hint="eastAsia" w:ascii="Malgun Gothic" w:hAnsi="Malgun Gothic" w:eastAsia="Malgun Gothic" w:cs="宋体"/>
                <w:b/>
                <w:kern w:val="0"/>
                <w:sz w:val="22"/>
                <w:szCs w:val="20"/>
                <w:lang w:eastAsia="ko-KR"/>
              </w:rPr>
              <w:t>)</w:t>
            </w:r>
          </w:p>
        </w:tc>
        <w:tc>
          <w:tcPr>
            <w:tcW w:w="1481" w:type="pct"/>
            <w:vAlign w:val="center"/>
          </w:tcPr>
          <w:p w14:paraId="63314000">
            <w:pPr>
              <w:spacing w:line="400" w:lineRule="exact"/>
              <w:jc w:val="center"/>
              <w:rPr>
                <w:rFonts w:ascii="宋体" w:hAnsi="宋体" w:cs="宋体"/>
                <w:b/>
                <w:kern w:val="0"/>
                <w:sz w:val="22"/>
                <w:szCs w:val="20"/>
              </w:rPr>
            </w:pPr>
            <w:r>
              <w:rPr>
                <w:rFonts w:hint="eastAsia" w:ascii="宋体" w:hAnsi="宋体" w:cs="宋体"/>
                <w:b/>
                <w:kern w:val="0"/>
                <w:sz w:val="22"/>
                <w:szCs w:val="20"/>
              </w:rPr>
              <w:t>实验报告</w:t>
            </w:r>
          </w:p>
          <w:p w14:paraId="73711F75">
            <w:pPr>
              <w:spacing w:line="400" w:lineRule="exact"/>
              <w:ind w:firstLine="660" w:firstLineChars="300"/>
              <w:rPr>
                <w:rFonts w:ascii="宋体" w:hAnsi="宋体" w:cs="宋体"/>
                <w:b/>
                <w:iCs/>
                <w:kern w:val="0"/>
                <w:sz w:val="22"/>
                <w:szCs w:val="20"/>
              </w:rPr>
            </w:pPr>
            <w:r>
              <w:rPr>
                <w:rFonts w:ascii="宋体" w:hAnsi="宋体" w:cs="宋体"/>
                <w:b/>
                <w:kern w:val="0"/>
                <w:sz w:val="22"/>
                <w:szCs w:val="20"/>
              </w:rPr>
              <w:t>（？）</w:t>
            </w:r>
          </w:p>
        </w:tc>
        <w:tc>
          <w:tcPr>
            <w:tcW w:w="671" w:type="pct"/>
            <w:vMerge w:val="continue"/>
            <w:vAlign w:val="center"/>
          </w:tcPr>
          <w:p w14:paraId="55D0B514">
            <w:pPr>
              <w:jc w:val="center"/>
              <w:rPr>
                <w:rFonts w:ascii="宋体" w:hAnsi="宋体" w:cs="宋体"/>
                <w:b/>
                <w:iCs/>
                <w:color w:val="0000FF"/>
                <w:kern w:val="0"/>
                <w:sz w:val="22"/>
                <w:szCs w:val="20"/>
              </w:rPr>
            </w:pPr>
          </w:p>
        </w:tc>
        <w:tc>
          <w:tcPr>
            <w:tcW w:w="548" w:type="pct"/>
            <w:vMerge w:val="continue"/>
            <w:vAlign w:val="center"/>
          </w:tcPr>
          <w:p w14:paraId="42BF978F">
            <w:pPr>
              <w:jc w:val="center"/>
              <w:rPr>
                <w:rFonts w:ascii="宋体" w:hAnsi="宋体" w:cs="宋体"/>
                <w:b/>
                <w:color w:val="0000FF"/>
                <w:kern w:val="0"/>
                <w:sz w:val="22"/>
                <w:szCs w:val="20"/>
              </w:rPr>
            </w:pPr>
          </w:p>
        </w:tc>
      </w:tr>
      <w:tr w14:paraId="2E9D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21" w:type="pct"/>
            <w:vAlign w:val="center"/>
          </w:tcPr>
          <w:p w14:paraId="0ED56ACB">
            <w:pPr>
              <w:jc w:val="center"/>
              <w:rPr>
                <w:rFonts w:ascii="宋体" w:hAnsi="宋体" w:cs="宋体"/>
                <w:b/>
                <w:kern w:val="0"/>
                <w:sz w:val="22"/>
                <w:szCs w:val="20"/>
              </w:rPr>
            </w:pPr>
            <w:r>
              <w:rPr>
                <w:rFonts w:hint="eastAsia" w:ascii="宋体" w:hAnsi="宋体" w:cs="宋体"/>
                <w:b/>
                <w:kern w:val="0"/>
                <w:sz w:val="22"/>
                <w:szCs w:val="20"/>
              </w:rPr>
              <w:t>课程目标1</w:t>
            </w:r>
          </w:p>
        </w:tc>
        <w:tc>
          <w:tcPr>
            <w:tcW w:w="738" w:type="pct"/>
          </w:tcPr>
          <w:p w14:paraId="2C6EAF3C">
            <w:pPr>
              <w:jc w:val="center"/>
              <w:rPr>
                <w:rFonts w:ascii="宋体" w:hAnsi="宋体" w:cs="宋体"/>
                <w:b/>
                <w:kern w:val="0"/>
                <w:sz w:val="22"/>
                <w:szCs w:val="20"/>
              </w:rPr>
            </w:pPr>
          </w:p>
        </w:tc>
        <w:tc>
          <w:tcPr>
            <w:tcW w:w="741" w:type="pct"/>
          </w:tcPr>
          <w:p w14:paraId="2D456132">
            <w:pPr>
              <w:jc w:val="center"/>
              <w:rPr>
                <w:rFonts w:ascii="宋体" w:hAnsi="宋体" w:cs="宋体"/>
                <w:b/>
                <w:kern w:val="0"/>
                <w:sz w:val="22"/>
                <w:szCs w:val="20"/>
              </w:rPr>
            </w:pPr>
          </w:p>
        </w:tc>
        <w:tc>
          <w:tcPr>
            <w:tcW w:w="1481" w:type="pct"/>
          </w:tcPr>
          <w:p w14:paraId="59AE912E">
            <w:pPr>
              <w:jc w:val="center"/>
              <w:rPr>
                <w:rFonts w:ascii="宋体" w:hAnsi="宋体" w:cs="宋体"/>
                <w:b/>
                <w:kern w:val="0"/>
                <w:sz w:val="22"/>
                <w:szCs w:val="20"/>
              </w:rPr>
            </w:pPr>
          </w:p>
        </w:tc>
        <w:tc>
          <w:tcPr>
            <w:tcW w:w="671" w:type="pct"/>
            <w:vAlign w:val="center"/>
          </w:tcPr>
          <w:p w14:paraId="19047FA2">
            <w:pPr>
              <w:jc w:val="center"/>
              <w:rPr>
                <w:rFonts w:ascii="宋体" w:hAnsi="宋体" w:cs="宋体"/>
                <w:b/>
                <w:kern w:val="0"/>
                <w:sz w:val="22"/>
                <w:szCs w:val="20"/>
              </w:rPr>
            </w:pPr>
          </w:p>
        </w:tc>
        <w:tc>
          <w:tcPr>
            <w:tcW w:w="548" w:type="pct"/>
            <w:vAlign w:val="center"/>
          </w:tcPr>
          <w:p w14:paraId="5CA12F3C">
            <w:pPr>
              <w:jc w:val="center"/>
              <w:rPr>
                <w:rFonts w:ascii="宋体" w:hAnsi="宋体" w:cs="宋体"/>
                <w:b/>
                <w:kern w:val="0"/>
                <w:sz w:val="22"/>
                <w:szCs w:val="20"/>
              </w:rPr>
            </w:pPr>
          </w:p>
        </w:tc>
      </w:tr>
      <w:tr w14:paraId="2039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21" w:type="pct"/>
            <w:vAlign w:val="center"/>
          </w:tcPr>
          <w:p w14:paraId="7C6473B1">
            <w:pPr>
              <w:jc w:val="center"/>
              <w:rPr>
                <w:rFonts w:ascii="宋体" w:hAnsi="宋体" w:cs="宋体"/>
                <w:b/>
                <w:kern w:val="0"/>
                <w:sz w:val="22"/>
                <w:szCs w:val="20"/>
              </w:rPr>
            </w:pPr>
            <w:r>
              <w:rPr>
                <w:rFonts w:hint="eastAsia" w:ascii="宋体" w:hAnsi="宋体" w:cs="宋体"/>
                <w:b/>
                <w:kern w:val="0"/>
                <w:sz w:val="22"/>
                <w:szCs w:val="20"/>
              </w:rPr>
              <w:t>课程目标2</w:t>
            </w:r>
          </w:p>
        </w:tc>
        <w:tc>
          <w:tcPr>
            <w:tcW w:w="738" w:type="pct"/>
          </w:tcPr>
          <w:p w14:paraId="34B74EB4">
            <w:pPr>
              <w:jc w:val="center"/>
              <w:rPr>
                <w:rFonts w:ascii="宋体" w:hAnsi="宋体" w:cs="宋体"/>
                <w:b/>
                <w:kern w:val="0"/>
                <w:sz w:val="22"/>
                <w:szCs w:val="20"/>
              </w:rPr>
            </w:pPr>
          </w:p>
        </w:tc>
        <w:tc>
          <w:tcPr>
            <w:tcW w:w="741" w:type="pct"/>
          </w:tcPr>
          <w:p w14:paraId="77531D8A">
            <w:pPr>
              <w:jc w:val="center"/>
              <w:rPr>
                <w:rFonts w:ascii="宋体" w:hAnsi="宋体" w:cs="宋体"/>
                <w:b/>
                <w:kern w:val="0"/>
                <w:sz w:val="22"/>
                <w:szCs w:val="20"/>
              </w:rPr>
            </w:pPr>
          </w:p>
        </w:tc>
        <w:tc>
          <w:tcPr>
            <w:tcW w:w="1481" w:type="pct"/>
          </w:tcPr>
          <w:p w14:paraId="4AA12248">
            <w:pPr>
              <w:jc w:val="center"/>
              <w:rPr>
                <w:rFonts w:ascii="宋体" w:hAnsi="宋体" w:cs="宋体"/>
                <w:b/>
                <w:kern w:val="0"/>
                <w:sz w:val="22"/>
                <w:szCs w:val="20"/>
              </w:rPr>
            </w:pPr>
          </w:p>
        </w:tc>
        <w:tc>
          <w:tcPr>
            <w:tcW w:w="671" w:type="pct"/>
            <w:vAlign w:val="center"/>
          </w:tcPr>
          <w:p w14:paraId="22ACF468">
            <w:pPr>
              <w:jc w:val="center"/>
              <w:rPr>
                <w:rFonts w:ascii="宋体" w:hAnsi="宋体" w:cs="宋体"/>
                <w:b/>
                <w:kern w:val="0"/>
                <w:sz w:val="22"/>
                <w:szCs w:val="20"/>
              </w:rPr>
            </w:pPr>
          </w:p>
        </w:tc>
        <w:tc>
          <w:tcPr>
            <w:tcW w:w="548" w:type="pct"/>
            <w:vAlign w:val="center"/>
          </w:tcPr>
          <w:p w14:paraId="602901DC">
            <w:pPr>
              <w:jc w:val="center"/>
              <w:rPr>
                <w:rFonts w:ascii="宋体" w:hAnsi="宋体" w:cs="宋体"/>
                <w:b/>
                <w:kern w:val="0"/>
                <w:sz w:val="22"/>
                <w:szCs w:val="20"/>
              </w:rPr>
            </w:pPr>
          </w:p>
        </w:tc>
      </w:tr>
      <w:tr w14:paraId="15B4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21" w:type="pct"/>
            <w:vAlign w:val="center"/>
          </w:tcPr>
          <w:p w14:paraId="51024FA0">
            <w:pPr>
              <w:jc w:val="center"/>
              <w:rPr>
                <w:rFonts w:ascii="宋体" w:hAnsi="宋体" w:cs="宋体"/>
                <w:b/>
                <w:kern w:val="0"/>
                <w:sz w:val="22"/>
                <w:szCs w:val="20"/>
              </w:rPr>
            </w:pPr>
            <w:r>
              <w:rPr>
                <w:rFonts w:ascii="宋体" w:hAnsi="宋体" w:cs="宋体"/>
                <w:b/>
                <w:kern w:val="0"/>
                <w:sz w:val="22"/>
                <w:szCs w:val="20"/>
              </w:rPr>
              <w:t>……</w:t>
            </w:r>
          </w:p>
        </w:tc>
        <w:tc>
          <w:tcPr>
            <w:tcW w:w="738" w:type="pct"/>
          </w:tcPr>
          <w:p w14:paraId="60B595A6">
            <w:pPr>
              <w:jc w:val="center"/>
              <w:rPr>
                <w:rFonts w:ascii="宋体" w:hAnsi="宋体" w:cs="宋体"/>
                <w:b/>
                <w:kern w:val="0"/>
                <w:sz w:val="22"/>
                <w:szCs w:val="20"/>
              </w:rPr>
            </w:pPr>
          </w:p>
        </w:tc>
        <w:tc>
          <w:tcPr>
            <w:tcW w:w="741" w:type="pct"/>
          </w:tcPr>
          <w:p w14:paraId="313AEA0E">
            <w:pPr>
              <w:jc w:val="center"/>
              <w:rPr>
                <w:rFonts w:ascii="宋体" w:hAnsi="宋体" w:cs="宋体"/>
                <w:b/>
                <w:kern w:val="0"/>
                <w:sz w:val="22"/>
                <w:szCs w:val="20"/>
              </w:rPr>
            </w:pPr>
          </w:p>
        </w:tc>
        <w:tc>
          <w:tcPr>
            <w:tcW w:w="1481" w:type="pct"/>
          </w:tcPr>
          <w:p w14:paraId="3C31F261">
            <w:pPr>
              <w:jc w:val="center"/>
              <w:rPr>
                <w:rFonts w:ascii="宋体" w:hAnsi="宋体" w:cs="宋体"/>
                <w:b/>
                <w:kern w:val="0"/>
                <w:sz w:val="22"/>
                <w:szCs w:val="20"/>
              </w:rPr>
            </w:pPr>
          </w:p>
        </w:tc>
        <w:tc>
          <w:tcPr>
            <w:tcW w:w="671" w:type="pct"/>
            <w:vAlign w:val="center"/>
          </w:tcPr>
          <w:p w14:paraId="632C3E2A">
            <w:pPr>
              <w:jc w:val="center"/>
              <w:rPr>
                <w:rFonts w:ascii="宋体" w:hAnsi="宋体" w:cs="宋体"/>
                <w:b/>
                <w:kern w:val="0"/>
                <w:sz w:val="22"/>
                <w:szCs w:val="20"/>
              </w:rPr>
            </w:pPr>
          </w:p>
        </w:tc>
        <w:tc>
          <w:tcPr>
            <w:tcW w:w="548" w:type="pct"/>
            <w:vAlign w:val="center"/>
          </w:tcPr>
          <w:p w14:paraId="3359C3AD">
            <w:pPr>
              <w:jc w:val="center"/>
              <w:rPr>
                <w:rFonts w:ascii="宋体" w:hAnsi="宋体" w:cs="宋体"/>
                <w:b/>
                <w:kern w:val="0"/>
                <w:sz w:val="22"/>
                <w:szCs w:val="20"/>
              </w:rPr>
            </w:pPr>
          </w:p>
        </w:tc>
      </w:tr>
      <w:tr w14:paraId="1B83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1" w:type="pct"/>
            <w:vAlign w:val="center"/>
          </w:tcPr>
          <w:p w14:paraId="496C04A4">
            <w:pPr>
              <w:jc w:val="center"/>
              <w:rPr>
                <w:rFonts w:ascii="宋体" w:hAnsi="宋体" w:cs="宋体"/>
                <w:b/>
                <w:kern w:val="0"/>
                <w:sz w:val="22"/>
                <w:szCs w:val="20"/>
              </w:rPr>
            </w:pPr>
            <w:r>
              <w:rPr>
                <w:rFonts w:hint="eastAsia" w:ascii="宋体" w:hAnsi="宋体" w:cs="宋体"/>
                <w:b/>
                <w:kern w:val="0"/>
                <w:sz w:val="22"/>
                <w:szCs w:val="20"/>
              </w:rPr>
              <w:t>合计</w:t>
            </w:r>
          </w:p>
        </w:tc>
        <w:tc>
          <w:tcPr>
            <w:tcW w:w="738" w:type="pct"/>
            <w:vAlign w:val="center"/>
          </w:tcPr>
          <w:p w14:paraId="4FFADD98">
            <w:pPr>
              <w:jc w:val="center"/>
              <w:rPr>
                <w:rFonts w:ascii="宋体" w:hAnsi="宋体" w:cs="宋体"/>
                <w:b/>
                <w:color w:val="FF0000"/>
                <w:kern w:val="0"/>
                <w:sz w:val="22"/>
                <w:szCs w:val="20"/>
              </w:rPr>
            </w:pPr>
          </w:p>
        </w:tc>
        <w:tc>
          <w:tcPr>
            <w:tcW w:w="741" w:type="pct"/>
            <w:vAlign w:val="center"/>
          </w:tcPr>
          <w:p w14:paraId="6613FE23">
            <w:pPr>
              <w:jc w:val="center"/>
              <w:rPr>
                <w:rFonts w:ascii="宋体" w:hAnsi="宋体" w:cs="宋体"/>
                <w:b/>
                <w:color w:val="FF0000"/>
                <w:kern w:val="0"/>
                <w:sz w:val="22"/>
                <w:szCs w:val="20"/>
              </w:rPr>
            </w:pPr>
          </w:p>
        </w:tc>
        <w:tc>
          <w:tcPr>
            <w:tcW w:w="1481" w:type="pct"/>
          </w:tcPr>
          <w:p w14:paraId="28097077">
            <w:pPr>
              <w:jc w:val="center"/>
              <w:rPr>
                <w:rFonts w:ascii="宋体" w:hAnsi="宋体" w:cs="宋体"/>
                <w:b/>
                <w:color w:val="FF0000"/>
                <w:kern w:val="0"/>
                <w:sz w:val="22"/>
                <w:szCs w:val="20"/>
              </w:rPr>
            </w:pPr>
          </w:p>
        </w:tc>
        <w:tc>
          <w:tcPr>
            <w:tcW w:w="671" w:type="pct"/>
            <w:vAlign w:val="center"/>
          </w:tcPr>
          <w:p w14:paraId="0D2C405A">
            <w:pPr>
              <w:jc w:val="center"/>
              <w:rPr>
                <w:rFonts w:ascii="宋体" w:hAnsi="宋体" w:cs="宋体"/>
                <w:b/>
                <w:kern w:val="0"/>
                <w:sz w:val="22"/>
                <w:szCs w:val="20"/>
              </w:rPr>
            </w:pPr>
          </w:p>
        </w:tc>
        <w:tc>
          <w:tcPr>
            <w:tcW w:w="548" w:type="pct"/>
          </w:tcPr>
          <w:p w14:paraId="75AD7C3B">
            <w:pPr>
              <w:jc w:val="center"/>
              <w:rPr>
                <w:rFonts w:ascii="宋体" w:hAnsi="宋体" w:cs="宋体"/>
                <w:b/>
                <w:kern w:val="0"/>
                <w:sz w:val="22"/>
                <w:szCs w:val="20"/>
              </w:rPr>
            </w:pPr>
          </w:p>
        </w:tc>
      </w:tr>
    </w:tbl>
    <w:p w14:paraId="2DEEB3E5">
      <w:pPr>
        <w:spacing w:line="400" w:lineRule="exact"/>
        <w:rPr>
          <w:rFonts w:ascii="宋体" w:hAnsi="宋体" w:eastAsia="宋体" w:cs="宋体"/>
          <w:color w:val="FF0000"/>
          <w:szCs w:val="21"/>
        </w:rPr>
      </w:pPr>
      <w:r>
        <w:rPr>
          <w:rFonts w:hint="eastAsia" w:ascii="宋体" w:hAnsi="宋体" w:eastAsia="宋体" w:cs="宋体"/>
          <w:color w:val="FF0000"/>
          <w:szCs w:val="21"/>
        </w:rPr>
        <w:t>注：1.形成性评价包括但不仅限于自主学习、课堂表现、平时作业、实验（实践）报告、期中考核、小组汇报等。</w:t>
      </w:r>
    </w:p>
    <w:p w14:paraId="6DD9452C">
      <w:pPr>
        <w:numPr>
          <w:ilvl w:val="0"/>
          <w:numId w:val="1"/>
        </w:numPr>
        <w:spacing w:line="40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终结性评价包括但不仅限于实验设计、实验操作、实验报告、综合考查等。</w:t>
      </w:r>
    </w:p>
    <w:p w14:paraId="22D181E1">
      <w:pPr>
        <w:numPr>
          <w:numId w:val="0"/>
        </w:numPr>
        <w:spacing w:line="400" w:lineRule="exact"/>
        <w:rPr>
          <w:rFonts w:ascii="Cambria" w:hAnsi="Cambria" w:eastAsia="黑体" w:cs="Times New Roman"/>
          <w:bCs/>
          <w:sz w:val="32"/>
          <w:szCs w:val="32"/>
        </w:rPr>
      </w:pPr>
      <w:r>
        <w:rPr>
          <w:rFonts w:hint="eastAsia" w:ascii="Cambria" w:hAnsi="Cambria" w:eastAsia="黑体" w:cs="Times New Roman"/>
          <w:bCs/>
          <w:kern w:val="2"/>
          <w:sz w:val="32"/>
          <w:szCs w:val="32"/>
          <w:lang w:val="en-US" w:eastAsia="zh-CN" w:bidi="ar-SA"/>
        </w:rPr>
        <w:t>六、</w:t>
      </w:r>
      <w:r>
        <w:rPr>
          <w:rFonts w:hint="eastAsia" w:ascii="Cambria" w:hAnsi="Cambria" w:eastAsia="黑体" w:cs="Times New Roman"/>
          <w:bCs/>
          <w:sz w:val="32"/>
          <w:szCs w:val="32"/>
        </w:rPr>
        <w:t>成绩评定</w:t>
      </w:r>
    </w:p>
    <w:p w14:paraId="5A706CC7">
      <w:pPr>
        <w:spacing w:line="400" w:lineRule="exact"/>
        <w:ind w:firstLine="420" w:firstLineChars="200"/>
        <w:rPr>
          <w:rFonts w:ascii="宋体" w:hAnsi="宋体" w:cs="宋体"/>
          <w:b/>
          <w:bCs/>
          <w:sz w:val="24"/>
          <w:szCs w:val="24"/>
        </w:rPr>
      </w:pPr>
      <w:r>
        <w:rPr>
          <w:rFonts w:hint="eastAsia" w:ascii="宋体" w:hAnsi="宋体" w:cs="宋体"/>
          <w:b/>
          <w:bCs/>
          <w:szCs w:val="24"/>
        </w:rPr>
        <w:t>1.</w:t>
      </w:r>
      <w:r>
        <w:rPr>
          <w:rFonts w:hint="eastAsia" w:ascii="宋体" w:hAnsi="宋体" w:cs="宋体"/>
          <w:b/>
          <w:bCs/>
          <w:sz w:val="24"/>
          <w:szCs w:val="24"/>
        </w:rPr>
        <w:t>平时成绩评定</w:t>
      </w:r>
    </w:p>
    <w:p w14:paraId="2609F88B">
      <w:pPr>
        <w:spacing w:line="400" w:lineRule="exact"/>
        <w:ind w:firstLine="420" w:firstLineChars="175"/>
        <w:rPr>
          <w:rFonts w:ascii="宋体" w:hAnsi="宋体" w:eastAsia="宋体" w:cs="宋体"/>
          <w:color w:val="FF0000"/>
          <w:sz w:val="24"/>
          <w:szCs w:val="24"/>
        </w:rPr>
      </w:pPr>
      <w:r>
        <w:rPr>
          <w:rFonts w:hint="eastAsia" w:ascii="宋体" w:hAnsi="宋体" w:eastAsia="宋体" w:cs="宋体"/>
          <w:sz w:val="24"/>
          <w:szCs w:val="24"/>
        </w:rPr>
        <w:t>（1）平时成绩</w:t>
      </w:r>
      <w:r>
        <w:rPr>
          <w:rFonts w:hint="eastAsia" w:ascii="宋体" w:hAnsi="宋体" w:eastAsia="宋体" w:cs="宋体"/>
          <w:sz w:val="24"/>
          <w:szCs w:val="24"/>
          <w:lang w:val="en-US" w:eastAsia="zh-CN"/>
        </w:rPr>
        <w:t>构成</w:t>
      </w:r>
      <w:r>
        <w:rPr>
          <w:rFonts w:hint="eastAsia" w:ascii="宋体" w:hAnsi="宋体" w:eastAsia="宋体" w:cs="宋体"/>
          <w:sz w:val="24"/>
          <w:szCs w:val="24"/>
        </w:rPr>
        <w:t>=考核</w:t>
      </w:r>
      <w:r>
        <w:rPr>
          <w:rFonts w:hint="eastAsia" w:ascii="宋体" w:hAnsi="宋体" w:cs="宋体"/>
          <w:sz w:val="24"/>
          <w:szCs w:val="24"/>
        </w:rPr>
        <w:t>方式</w:t>
      </w: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%+考核</w:t>
      </w:r>
      <w:r>
        <w:rPr>
          <w:rFonts w:hint="eastAsia" w:ascii="宋体" w:hAnsi="宋体" w:cs="宋体"/>
          <w:sz w:val="24"/>
          <w:szCs w:val="24"/>
        </w:rPr>
        <w:t>方式</w:t>
      </w: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w:t>
      </w:r>
      <w:r>
        <w:rPr>
          <w:rFonts w:hint="eastAsia" w:ascii="宋体" w:hAnsi="宋体" w:eastAsia="宋体" w:cs="宋体"/>
          <w:sz w:val="24"/>
          <w:szCs w:val="24"/>
        </w:rPr>
        <w:t>%</w:t>
      </w:r>
      <w:r>
        <w:rPr>
          <w:rFonts w:ascii="宋体" w:hAnsi="宋体" w:eastAsia="宋体" w:cs="宋体"/>
          <w:sz w:val="24"/>
          <w:szCs w:val="24"/>
        </w:rPr>
        <w:t>+</w:t>
      </w:r>
      <w:r>
        <w:rPr>
          <w:rFonts w:hint="eastAsia" w:ascii="宋体" w:hAnsi="宋体" w:eastAsia="宋体" w:cs="宋体"/>
          <w:sz w:val="24"/>
          <w:szCs w:val="24"/>
        </w:rPr>
        <w:t>考核</w:t>
      </w:r>
      <w:r>
        <w:rPr>
          <w:rFonts w:hint="eastAsia" w:ascii="宋体" w:hAnsi="宋体" w:cs="宋体"/>
          <w:sz w:val="24"/>
          <w:szCs w:val="24"/>
        </w:rPr>
        <w:t>方式</w:t>
      </w:r>
      <w:r>
        <w:rPr>
          <w:rFonts w:ascii="宋体" w:hAnsi="宋体" w:eastAsia="宋体" w:cs="宋体"/>
          <w:sz w:val="24"/>
          <w:szCs w:val="24"/>
        </w:rPr>
        <w:t>3</w:t>
      </w:r>
      <w:r>
        <w:rPr>
          <w:rFonts w:hint="eastAsia" w:ascii="宋体" w:hAnsi="宋体" w:eastAsia="宋体" w:cs="宋体"/>
          <w:sz w:val="24"/>
          <w:szCs w:val="24"/>
        </w:rPr>
        <w:t>*</w:t>
      </w:r>
      <w:r>
        <w:rPr>
          <w:rFonts w:ascii="宋体" w:hAnsi="宋体" w:eastAsia="宋体" w:cs="宋体"/>
          <w:sz w:val="24"/>
          <w:szCs w:val="24"/>
        </w:rPr>
        <w:t>？</w:t>
      </w:r>
      <w:r>
        <w:rPr>
          <w:rFonts w:hint="eastAsia" w:ascii="宋体" w:hAnsi="宋体" w:eastAsia="宋体" w:cs="宋体"/>
          <w:sz w:val="24"/>
          <w:szCs w:val="24"/>
        </w:rPr>
        <w:t>%</w:t>
      </w:r>
      <w:r>
        <w:rPr>
          <w:rFonts w:ascii="宋体" w:hAnsi="宋体" w:eastAsia="宋体" w:cs="宋体"/>
          <w:sz w:val="24"/>
          <w:szCs w:val="24"/>
        </w:rPr>
        <w:t>......</w:t>
      </w:r>
    </w:p>
    <w:p w14:paraId="6790B5B3">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（2）平时成绩评价标准</w:t>
      </w:r>
    </w:p>
    <w:p w14:paraId="35977FA0">
      <w:pPr>
        <w:spacing w:line="400" w:lineRule="exact"/>
        <w:ind w:firstLine="482" w:firstLineChars="200"/>
        <w:jc w:val="center"/>
        <w:rPr>
          <w:rFonts w:ascii="宋体" w:hAnsi="宋体" w:eastAsia="宋体" w:cs="宋体"/>
          <w:color w:val="FF0000"/>
          <w:sz w:val="24"/>
          <w:szCs w:val="24"/>
        </w:rPr>
      </w:pPr>
      <w:r>
        <w:rPr>
          <w:rFonts w:hint="eastAsia" w:ascii="宋体" w:hAnsi="宋体" w:eastAsia="宋体" w:cs="宋体"/>
          <w:b/>
          <w:sz w:val="24"/>
        </w:rPr>
        <w:t>表6-1 平时成绩评价标准</w:t>
      </w:r>
    </w:p>
    <w:tbl>
      <w:tblPr>
        <w:tblStyle w:val="10"/>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437"/>
        <w:gridCol w:w="1597"/>
        <w:gridCol w:w="1598"/>
        <w:gridCol w:w="1597"/>
        <w:gridCol w:w="1598"/>
      </w:tblGrid>
      <w:tr w14:paraId="74C9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Merge w:val="restart"/>
            <w:vAlign w:val="center"/>
          </w:tcPr>
          <w:p w14:paraId="1007F0AC">
            <w:pPr>
              <w:spacing w:line="320" w:lineRule="exact"/>
              <w:jc w:val="center"/>
              <w:rPr>
                <w:rFonts w:ascii="宋体" w:hAnsi="宋体" w:eastAsia="宋体" w:cs="宋体"/>
                <w:b/>
                <w:sz w:val="22"/>
              </w:rPr>
            </w:pPr>
            <w:r>
              <w:rPr>
                <w:rFonts w:hint="eastAsia" w:ascii="宋体" w:hAnsi="宋体" w:eastAsia="宋体" w:cs="宋体"/>
                <w:b/>
                <w:sz w:val="22"/>
              </w:rPr>
              <w:t>考核方式</w:t>
            </w:r>
          </w:p>
        </w:tc>
        <w:tc>
          <w:tcPr>
            <w:tcW w:w="1437" w:type="dxa"/>
            <w:shd w:val="clear" w:color="auto" w:fill="auto"/>
            <w:vAlign w:val="center"/>
          </w:tcPr>
          <w:p w14:paraId="1BA8BE45">
            <w:pPr>
              <w:spacing w:line="320" w:lineRule="exact"/>
              <w:jc w:val="center"/>
              <w:rPr>
                <w:rFonts w:ascii="宋体" w:hAnsi="宋体" w:eastAsia="宋体" w:cs="宋体"/>
                <w:b/>
                <w:sz w:val="22"/>
              </w:rPr>
            </w:pPr>
            <w:r>
              <w:rPr>
                <w:rFonts w:hint="eastAsia" w:ascii="宋体" w:hAnsi="宋体" w:eastAsia="宋体" w:cs="宋体"/>
                <w:b/>
                <w:sz w:val="22"/>
              </w:rPr>
              <w:t>A</w:t>
            </w:r>
          </w:p>
        </w:tc>
        <w:tc>
          <w:tcPr>
            <w:tcW w:w="1597" w:type="dxa"/>
            <w:shd w:val="clear" w:color="auto" w:fill="auto"/>
            <w:vAlign w:val="center"/>
          </w:tcPr>
          <w:p w14:paraId="339810FE">
            <w:pPr>
              <w:widowControl/>
              <w:spacing w:line="320" w:lineRule="exact"/>
              <w:jc w:val="center"/>
              <w:rPr>
                <w:rFonts w:ascii="宋体" w:hAnsi="宋体" w:eastAsia="宋体" w:cs="宋体"/>
                <w:b/>
                <w:sz w:val="22"/>
              </w:rPr>
            </w:pPr>
            <w:r>
              <w:rPr>
                <w:rFonts w:hint="eastAsia" w:ascii="宋体" w:hAnsi="宋体" w:eastAsia="宋体" w:cs="宋体"/>
                <w:b/>
                <w:sz w:val="22"/>
              </w:rPr>
              <w:t>B</w:t>
            </w:r>
          </w:p>
        </w:tc>
        <w:tc>
          <w:tcPr>
            <w:tcW w:w="1598" w:type="dxa"/>
            <w:shd w:val="clear" w:color="auto" w:fill="auto"/>
            <w:vAlign w:val="center"/>
          </w:tcPr>
          <w:p w14:paraId="6BD0B564">
            <w:pPr>
              <w:widowControl/>
              <w:spacing w:line="320" w:lineRule="exact"/>
              <w:jc w:val="center"/>
              <w:rPr>
                <w:rFonts w:ascii="宋体" w:hAnsi="宋体" w:eastAsia="宋体" w:cs="宋体"/>
                <w:b/>
                <w:sz w:val="22"/>
              </w:rPr>
            </w:pPr>
            <w:r>
              <w:rPr>
                <w:rFonts w:hint="eastAsia" w:ascii="宋体" w:hAnsi="宋体" w:eastAsia="宋体" w:cs="宋体"/>
                <w:b/>
                <w:sz w:val="22"/>
              </w:rPr>
              <w:t>C</w:t>
            </w:r>
          </w:p>
        </w:tc>
        <w:tc>
          <w:tcPr>
            <w:tcW w:w="1597" w:type="dxa"/>
            <w:vAlign w:val="center"/>
          </w:tcPr>
          <w:p w14:paraId="40CBA45B">
            <w:pPr>
              <w:widowControl/>
              <w:spacing w:line="320" w:lineRule="exact"/>
              <w:jc w:val="center"/>
              <w:rPr>
                <w:rFonts w:ascii="宋体" w:hAnsi="宋体" w:eastAsia="宋体" w:cs="宋体"/>
                <w:b/>
                <w:sz w:val="22"/>
              </w:rPr>
            </w:pPr>
            <w:r>
              <w:rPr>
                <w:rFonts w:hint="eastAsia" w:ascii="宋体" w:hAnsi="宋体" w:eastAsia="宋体" w:cs="宋体"/>
                <w:b/>
                <w:sz w:val="22"/>
              </w:rPr>
              <w:t>D</w:t>
            </w:r>
          </w:p>
        </w:tc>
        <w:tc>
          <w:tcPr>
            <w:tcW w:w="1598" w:type="dxa"/>
            <w:vAlign w:val="center"/>
          </w:tcPr>
          <w:p w14:paraId="5F6D079B">
            <w:pPr>
              <w:widowControl/>
              <w:spacing w:line="320" w:lineRule="exact"/>
              <w:jc w:val="center"/>
              <w:rPr>
                <w:rFonts w:ascii="宋体" w:hAnsi="宋体" w:eastAsia="宋体" w:cs="宋体"/>
                <w:b/>
                <w:sz w:val="22"/>
              </w:rPr>
            </w:pPr>
            <w:r>
              <w:rPr>
                <w:rFonts w:hint="eastAsia" w:ascii="宋体" w:hAnsi="宋体" w:eastAsia="宋体" w:cs="宋体"/>
                <w:b/>
                <w:sz w:val="22"/>
              </w:rPr>
              <w:t>E</w:t>
            </w:r>
          </w:p>
        </w:tc>
      </w:tr>
      <w:tr w14:paraId="33E2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Merge w:val="continue"/>
            <w:vAlign w:val="center"/>
          </w:tcPr>
          <w:p w14:paraId="776F5504">
            <w:pPr>
              <w:spacing w:line="320" w:lineRule="exact"/>
              <w:jc w:val="center"/>
              <w:rPr>
                <w:rFonts w:ascii="宋体" w:hAnsi="宋体" w:eastAsia="宋体" w:cs="宋体"/>
                <w:b/>
                <w:sz w:val="22"/>
              </w:rPr>
            </w:pPr>
          </w:p>
        </w:tc>
        <w:tc>
          <w:tcPr>
            <w:tcW w:w="1437" w:type="dxa"/>
            <w:shd w:val="clear" w:color="auto" w:fill="auto"/>
            <w:vAlign w:val="center"/>
          </w:tcPr>
          <w:p w14:paraId="051D6707">
            <w:pPr>
              <w:spacing w:line="320" w:lineRule="exact"/>
              <w:jc w:val="center"/>
              <w:rPr>
                <w:rFonts w:ascii="宋体" w:hAnsi="宋体" w:eastAsia="宋体" w:cs="宋体"/>
                <w:b/>
                <w:sz w:val="22"/>
              </w:rPr>
            </w:pPr>
            <w:r>
              <w:rPr>
                <w:rFonts w:hint="eastAsia" w:ascii="宋体" w:hAnsi="宋体" w:eastAsia="宋体" w:cs="宋体"/>
                <w:b/>
                <w:sz w:val="22"/>
              </w:rPr>
              <w:t>90-100</w:t>
            </w:r>
          </w:p>
        </w:tc>
        <w:tc>
          <w:tcPr>
            <w:tcW w:w="1597" w:type="dxa"/>
            <w:shd w:val="clear" w:color="auto" w:fill="auto"/>
            <w:vAlign w:val="center"/>
          </w:tcPr>
          <w:p w14:paraId="540632A9">
            <w:pPr>
              <w:spacing w:line="320" w:lineRule="exact"/>
              <w:jc w:val="center"/>
              <w:rPr>
                <w:rFonts w:ascii="宋体" w:hAnsi="宋体" w:eastAsia="宋体" w:cs="宋体"/>
                <w:b/>
                <w:sz w:val="22"/>
              </w:rPr>
            </w:pPr>
            <w:r>
              <w:rPr>
                <w:rFonts w:hint="eastAsia" w:ascii="宋体" w:hAnsi="宋体" w:eastAsia="宋体" w:cs="宋体"/>
                <w:b/>
                <w:sz w:val="22"/>
              </w:rPr>
              <w:t>80-89</w:t>
            </w:r>
          </w:p>
        </w:tc>
        <w:tc>
          <w:tcPr>
            <w:tcW w:w="1598" w:type="dxa"/>
            <w:shd w:val="clear" w:color="auto" w:fill="auto"/>
            <w:vAlign w:val="center"/>
          </w:tcPr>
          <w:p w14:paraId="0CD2634D">
            <w:pPr>
              <w:spacing w:line="320" w:lineRule="exact"/>
              <w:jc w:val="center"/>
              <w:rPr>
                <w:rFonts w:ascii="宋体" w:hAnsi="宋体" w:eastAsia="宋体" w:cs="宋体"/>
                <w:b/>
                <w:sz w:val="22"/>
              </w:rPr>
            </w:pPr>
            <w:r>
              <w:rPr>
                <w:rFonts w:hint="eastAsia" w:ascii="宋体" w:hAnsi="宋体" w:eastAsia="宋体" w:cs="宋体"/>
                <w:b/>
                <w:sz w:val="22"/>
              </w:rPr>
              <w:t>70-79</w:t>
            </w:r>
          </w:p>
        </w:tc>
        <w:tc>
          <w:tcPr>
            <w:tcW w:w="1597" w:type="dxa"/>
            <w:vAlign w:val="center"/>
          </w:tcPr>
          <w:p w14:paraId="7E3835A5">
            <w:pPr>
              <w:spacing w:line="320" w:lineRule="exact"/>
              <w:jc w:val="center"/>
              <w:rPr>
                <w:rFonts w:ascii="宋体" w:hAnsi="宋体" w:eastAsia="宋体" w:cs="宋体"/>
                <w:b/>
                <w:sz w:val="22"/>
              </w:rPr>
            </w:pPr>
            <w:r>
              <w:rPr>
                <w:rFonts w:hint="eastAsia" w:ascii="宋体" w:hAnsi="宋体" w:eastAsia="宋体" w:cs="宋体"/>
                <w:b/>
                <w:sz w:val="22"/>
              </w:rPr>
              <w:t>60-69</w:t>
            </w:r>
          </w:p>
        </w:tc>
        <w:tc>
          <w:tcPr>
            <w:tcW w:w="1598" w:type="dxa"/>
            <w:vAlign w:val="center"/>
          </w:tcPr>
          <w:p w14:paraId="4D6EEF61">
            <w:pPr>
              <w:spacing w:line="320" w:lineRule="exact"/>
              <w:jc w:val="center"/>
              <w:rPr>
                <w:rFonts w:ascii="宋体" w:hAnsi="宋体" w:eastAsia="宋体" w:cs="宋体"/>
                <w:b/>
                <w:sz w:val="22"/>
              </w:rPr>
            </w:pPr>
            <w:r>
              <w:rPr>
                <w:rFonts w:hint="eastAsia" w:ascii="宋体" w:hAnsi="宋体" w:eastAsia="宋体" w:cs="宋体"/>
                <w:b/>
                <w:sz w:val="22"/>
              </w:rPr>
              <w:t>&lt;60</w:t>
            </w:r>
          </w:p>
        </w:tc>
      </w:tr>
      <w:tr w14:paraId="34C1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Align w:val="center"/>
          </w:tcPr>
          <w:p w14:paraId="09D3DCD6">
            <w:pPr>
              <w:widowControl/>
              <w:spacing w:line="320" w:lineRule="exact"/>
              <w:ind w:left="-105" w:leftChars="-50" w:right="-105" w:rightChars="-50"/>
              <w:jc w:val="center"/>
              <w:rPr>
                <w:rFonts w:hint="default" w:ascii="宋体" w:hAnsi="宋体" w:eastAsia="宋体" w:cs="宋体"/>
                <w:sz w:val="22"/>
                <w:lang w:val="en-US" w:eastAsia="zh-CN"/>
              </w:rPr>
            </w:pPr>
            <w:r>
              <w:rPr>
                <w:rFonts w:hint="eastAsia" w:ascii="宋体" w:hAnsi="宋体" w:eastAsia="宋体" w:cs="宋体"/>
                <w:kern w:val="0"/>
                <w:sz w:val="22"/>
                <w:lang w:val="en-US" w:eastAsia="zh-CN"/>
              </w:rPr>
              <w:t>考核方式1</w:t>
            </w:r>
          </w:p>
        </w:tc>
        <w:tc>
          <w:tcPr>
            <w:tcW w:w="1437" w:type="dxa"/>
            <w:shd w:val="clear" w:color="auto" w:fill="auto"/>
            <w:vAlign w:val="center"/>
          </w:tcPr>
          <w:p w14:paraId="1FCBAF46">
            <w:pPr>
              <w:widowControl/>
              <w:spacing w:line="240" w:lineRule="exact"/>
              <w:jc w:val="left"/>
              <w:rPr>
                <w:rFonts w:ascii="宋体" w:hAnsi="宋体" w:eastAsia="宋体" w:cs="宋体"/>
                <w:kern w:val="0"/>
                <w:sz w:val="22"/>
              </w:rPr>
            </w:pPr>
          </w:p>
        </w:tc>
        <w:tc>
          <w:tcPr>
            <w:tcW w:w="1597" w:type="dxa"/>
            <w:shd w:val="clear" w:color="auto" w:fill="auto"/>
            <w:vAlign w:val="center"/>
          </w:tcPr>
          <w:p w14:paraId="640FC660">
            <w:pPr>
              <w:widowControl/>
              <w:spacing w:line="240" w:lineRule="exact"/>
              <w:jc w:val="left"/>
              <w:rPr>
                <w:rFonts w:ascii="宋体" w:hAnsi="宋体" w:eastAsia="宋体" w:cs="宋体"/>
                <w:kern w:val="0"/>
                <w:sz w:val="22"/>
              </w:rPr>
            </w:pPr>
          </w:p>
        </w:tc>
        <w:tc>
          <w:tcPr>
            <w:tcW w:w="1598" w:type="dxa"/>
            <w:shd w:val="clear" w:color="auto" w:fill="auto"/>
            <w:vAlign w:val="center"/>
          </w:tcPr>
          <w:p w14:paraId="4C3A48AF">
            <w:pPr>
              <w:widowControl/>
              <w:spacing w:line="240" w:lineRule="exact"/>
              <w:jc w:val="left"/>
              <w:rPr>
                <w:rFonts w:ascii="宋体" w:hAnsi="宋体" w:eastAsia="宋体" w:cs="宋体"/>
                <w:kern w:val="0"/>
                <w:sz w:val="22"/>
              </w:rPr>
            </w:pPr>
          </w:p>
        </w:tc>
        <w:tc>
          <w:tcPr>
            <w:tcW w:w="1597" w:type="dxa"/>
            <w:vAlign w:val="center"/>
          </w:tcPr>
          <w:p w14:paraId="73034C6B">
            <w:pPr>
              <w:widowControl/>
              <w:spacing w:line="240" w:lineRule="exact"/>
              <w:jc w:val="left"/>
              <w:rPr>
                <w:rFonts w:ascii="宋体" w:hAnsi="宋体" w:eastAsia="宋体" w:cs="宋体"/>
                <w:kern w:val="0"/>
                <w:sz w:val="22"/>
              </w:rPr>
            </w:pPr>
          </w:p>
        </w:tc>
        <w:tc>
          <w:tcPr>
            <w:tcW w:w="1598" w:type="dxa"/>
            <w:vAlign w:val="center"/>
          </w:tcPr>
          <w:p w14:paraId="6097A5D2">
            <w:pPr>
              <w:widowControl/>
              <w:spacing w:line="240" w:lineRule="exact"/>
              <w:jc w:val="left"/>
              <w:rPr>
                <w:rFonts w:ascii="宋体" w:hAnsi="宋体" w:eastAsia="宋体" w:cs="宋体"/>
                <w:kern w:val="0"/>
                <w:sz w:val="22"/>
              </w:rPr>
            </w:pPr>
          </w:p>
        </w:tc>
      </w:tr>
      <w:tr w14:paraId="169E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Align w:val="center"/>
          </w:tcPr>
          <w:p w14:paraId="78B43291">
            <w:pPr>
              <w:widowControl/>
              <w:spacing w:line="320" w:lineRule="exact"/>
              <w:ind w:left="-105" w:leftChars="-50" w:right="-105" w:rightChars="-50"/>
              <w:jc w:val="center"/>
              <w:rPr>
                <w:rFonts w:ascii="宋体" w:hAnsi="宋体" w:eastAsia="宋体" w:cs="宋体"/>
                <w:sz w:val="22"/>
              </w:rPr>
            </w:pPr>
            <w:r>
              <w:rPr>
                <w:rFonts w:hint="eastAsia" w:ascii="宋体" w:hAnsi="宋体" w:eastAsia="宋体" w:cs="宋体"/>
                <w:kern w:val="0"/>
                <w:sz w:val="22"/>
                <w:lang w:val="en-US" w:eastAsia="zh-CN"/>
              </w:rPr>
              <w:t>考核方式2</w:t>
            </w:r>
            <w:bookmarkStart w:id="1" w:name="_GoBack"/>
            <w:bookmarkEnd w:id="1"/>
          </w:p>
        </w:tc>
        <w:tc>
          <w:tcPr>
            <w:tcW w:w="1437" w:type="dxa"/>
            <w:shd w:val="clear" w:color="auto" w:fill="auto"/>
            <w:vAlign w:val="center"/>
          </w:tcPr>
          <w:p w14:paraId="3404D8E4">
            <w:pPr>
              <w:widowControl/>
              <w:spacing w:line="240" w:lineRule="exact"/>
              <w:jc w:val="left"/>
              <w:rPr>
                <w:rFonts w:ascii="宋体" w:hAnsi="宋体" w:eastAsia="宋体" w:cs="宋体"/>
                <w:kern w:val="0"/>
                <w:sz w:val="22"/>
              </w:rPr>
            </w:pPr>
          </w:p>
        </w:tc>
        <w:tc>
          <w:tcPr>
            <w:tcW w:w="1597" w:type="dxa"/>
            <w:shd w:val="clear" w:color="auto" w:fill="auto"/>
            <w:vAlign w:val="center"/>
          </w:tcPr>
          <w:p w14:paraId="3901722E">
            <w:pPr>
              <w:widowControl/>
              <w:spacing w:line="240" w:lineRule="exact"/>
              <w:jc w:val="left"/>
              <w:rPr>
                <w:rFonts w:ascii="宋体" w:hAnsi="宋体" w:eastAsia="宋体" w:cs="宋体"/>
                <w:kern w:val="0"/>
                <w:sz w:val="22"/>
              </w:rPr>
            </w:pPr>
          </w:p>
        </w:tc>
        <w:tc>
          <w:tcPr>
            <w:tcW w:w="1598" w:type="dxa"/>
            <w:shd w:val="clear" w:color="auto" w:fill="auto"/>
            <w:vAlign w:val="center"/>
          </w:tcPr>
          <w:p w14:paraId="07860FE7">
            <w:pPr>
              <w:widowControl/>
              <w:spacing w:line="240" w:lineRule="exact"/>
              <w:jc w:val="left"/>
              <w:rPr>
                <w:rFonts w:ascii="宋体" w:hAnsi="宋体" w:eastAsia="宋体" w:cs="宋体"/>
                <w:kern w:val="0"/>
                <w:sz w:val="22"/>
              </w:rPr>
            </w:pPr>
          </w:p>
        </w:tc>
        <w:tc>
          <w:tcPr>
            <w:tcW w:w="1597" w:type="dxa"/>
            <w:vAlign w:val="center"/>
          </w:tcPr>
          <w:p w14:paraId="3D1CC571">
            <w:pPr>
              <w:widowControl/>
              <w:spacing w:line="240" w:lineRule="exact"/>
              <w:jc w:val="left"/>
              <w:rPr>
                <w:rFonts w:ascii="宋体" w:hAnsi="宋体" w:eastAsia="宋体" w:cs="宋体"/>
                <w:kern w:val="0"/>
                <w:sz w:val="22"/>
              </w:rPr>
            </w:pPr>
          </w:p>
        </w:tc>
        <w:tc>
          <w:tcPr>
            <w:tcW w:w="1598" w:type="dxa"/>
            <w:vAlign w:val="center"/>
          </w:tcPr>
          <w:p w14:paraId="13CF668E">
            <w:pPr>
              <w:widowControl/>
              <w:spacing w:line="240" w:lineRule="exact"/>
              <w:jc w:val="left"/>
              <w:rPr>
                <w:rFonts w:ascii="宋体" w:hAnsi="宋体" w:eastAsia="宋体" w:cs="宋体"/>
                <w:kern w:val="0"/>
                <w:sz w:val="22"/>
              </w:rPr>
            </w:pPr>
          </w:p>
        </w:tc>
      </w:tr>
      <w:tr w14:paraId="48E2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Align w:val="center"/>
          </w:tcPr>
          <w:p w14:paraId="4A975C69">
            <w:pPr>
              <w:widowControl/>
              <w:spacing w:line="320" w:lineRule="exact"/>
              <w:ind w:left="-105" w:leftChars="-50" w:right="-105" w:rightChars="-50"/>
              <w:jc w:val="center"/>
              <w:rPr>
                <w:rFonts w:ascii="宋体" w:hAnsi="宋体" w:eastAsia="宋体" w:cs="宋体"/>
                <w:sz w:val="22"/>
              </w:rPr>
            </w:pPr>
            <w:r>
              <w:rPr>
                <w:rFonts w:hint="eastAsia" w:ascii="宋体" w:hAnsi="宋体" w:eastAsia="宋体" w:cs="宋体"/>
                <w:kern w:val="0"/>
                <w:sz w:val="22"/>
              </w:rPr>
              <w:t>……</w:t>
            </w:r>
          </w:p>
        </w:tc>
        <w:tc>
          <w:tcPr>
            <w:tcW w:w="1437" w:type="dxa"/>
            <w:shd w:val="clear" w:color="auto" w:fill="auto"/>
            <w:vAlign w:val="center"/>
          </w:tcPr>
          <w:p w14:paraId="2BC10F53">
            <w:pPr>
              <w:widowControl/>
              <w:spacing w:line="240" w:lineRule="exact"/>
              <w:jc w:val="left"/>
              <w:rPr>
                <w:rFonts w:ascii="宋体" w:hAnsi="宋体" w:eastAsia="宋体" w:cs="宋体"/>
                <w:kern w:val="0"/>
                <w:sz w:val="22"/>
              </w:rPr>
            </w:pPr>
          </w:p>
        </w:tc>
        <w:tc>
          <w:tcPr>
            <w:tcW w:w="1597" w:type="dxa"/>
            <w:shd w:val="clear" w:color="auto" w:fill="auto"/>
            <w:vAlign w:val="center"/>
          </w:tcPr>
          <w:p w14:paraId="28759B33">
            <w:pPr>
              <w:widowControl/>
              <w:spacing w:line="240" w:lineRule="exact"/>
              <w:jc w:val="left"/>
              <w:rPr>
                <w:rFonts w:ascii="宋体" w:hAnsi="宋体" w:eastAsia="宋体" w:cs="宋体"/>
                <w:kern w:val="0"/>
                <w:sz w:val="22"/>
              </w:rPr>
            </w:pPr>
          </w:p>
        </w:tc>
        <w:tc>
          <w:tcPr>
            <w:tcW w:w="1598" w:type="dxa"/>
            <w:shd w:val="clear" w:color="auto" w:fill="auto"/>
            <w:vAlign w:val="center"/>
          </w:tcPr>
          <w:p w14:paraId="42CFC845">
            <w:pPr>
              <w:widowControl/>
              <w:spacing w:line="240" w:lineRule="exact"/>
              <w:jc w:val="left"/>
              <w:rPr>
                <w:rFonts w:ascii="宋体" w:hAnsi="宋体" w:eastAsia="宋体" w:cs="宋体"/>
                <w:kern w:val="0"/>
                <w:sz w:val="22"/>
              </w:rPr>
            </w:pPr>
          </w:p>
        </w:tc>
        <w:tc>
          <w:tcPr>
            <w:tcW w:w="1597" w:type="dxa"/>
            <w:vAlign w:val="center"/>
          </w:tcPr>
          <w:p w14:paraId="3842E99D">
            <w:pPr>
              <w:widowControl/>
              <w:spacing w:line="240" w:lineRule="exact"/>
              <w:jc w:val="left"/>
              <w:rPr>
                <w:rFonts w:ascii="宋体" w:hAnsi="宋体" w:eastAsia="宋体" w:cs="宋体"/>
                <w:kern w:val="0"/>
                <w:sz w:val="22"/>
              </w:rPr>
            </w:pPr>
          </w:p>
        </w:tc>
        <w:tc>
          <w:tcPr>
            <w:tcW w:w="1598" w:type="dxa"/>
            <w:vAlign w:val="center"/>
          </w:tcPr>
          <w:p w14:paraId="7A09111C">
            <w:pPr>
              <w:widowControl/>
              <w:spacing w:line="240" w:lineRule="exact"/>
              <w:jc w:val="left"/>
              <w:rPr>
                <w:rFonts w:ascii="宋体" w:hAnsi="宋体" w:eastAsia="宋体" w:cs="宋体"/>
                <w:kern w:val="0"/>
                <w:sz w:val="22"/>
              </w:rPr>
            </w:pPr>
          </w:p>
        </w:tc>
      </w:tr>
      <w:tr w14:paraId="3BFB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Align w:val="center"/>
          </w:tcPr>
          <w:p w14:paraId="2FA2955A">
            <w:pPr>
              <w:widowControl/>
              <w:spacing w:line="320" w:lineRule="exact"/>
              <w:ind w:left="-105" w:leftChars="-50" w:right="-105" w:rightChars="-50"/>
              <w:jc w:val="center"/>
              <w:rPr>
                <w:rFonts w:ascii="宋体" w:hAnsi="宋体" w:eastAsia="宋体" w:cs="宋体"/>
                <w:sz w:val="22"/>
              </w:rPr>
            </w:pPr>
            <w:r>
              <w:rPr>
                <w:rFonts w:hint="eastAsia" w:ascii="宋体" w:hAnsi="宋体" w:eastAsia="宋体" w:cs="宋体"/>
                <w:kern w:val="0"/>
                <w:sz w:val="22"/>
              </w:rPr>
              <w:t>……</w:t>
            </w:r>
          </w:p>
        </w:tc>
        <w:tc>
          <w:tcPr>
            <w:tcW w:w="1437" w:type="dxa"/>
            <w:shd w:val="clear" w:color="auto" w:fill="auto"/>
            <w:vAlign w:val="center"/>
          </w:tcPr>
          <w:p w14:paraId="0B485765">
            <w:pPr>
              <w:widowControl/>
              <w:spacing w:line="240" w:lineRule="exact"/>
              <w:jc w:val="left"/>
              <w:rPr>
                <w:rFonts w:ascii="宋体" w:hAnsi="宋体" w:eastAsia="宋体" w:cs="宋体"/>
                <w:kern w:val="0"/>
                <w:sz w:val="22"/>
              </w:rPr>
            </w:pPr>
          </w:p>
        </w:tc>
        <w:tc>
          <w:tcPr>
            <w:tcW w:w="1597" w:type="dxa"/>
            <w:shd w:val="clear" w:color="auto" w:fill="auto"/>
            <w:vAlign w:val="center"/>
          </w:tcPr>
          <w:p w14:paraId="714D6BEB">
            <w:pPr>
              <w:widowControl/>
              <w:spacing w:line="240" w:lineRule="exact"/>
              <w:jc w:val="left"/>
              <w:rPr>
                <w:rFonts w:ascii="宋体" w:hAnsi="宋体" w:eastAsia="宋体" w:cs="宋体"/>
                <w:kern w:val="0"/>
                <w:sz w:val="22"/>
              </w:rPr>
            </w:pPr>
          </w:p>
        </w:tc>
        <w:tc>
          <w:tcPr>
            <w:tcW w:w="1598" w:type="dxa"/>
            <w:shd w:val="clear" w:color="auto" w:fill="auto"/>
            <w:vAlign w:val="center"/>
          </w:tcPr>
          <w:p w14:paraId="42321959">
            <w:pPr>
              <w:widowControl/>
              <w:spacing w:line="240" w:lineRule="exact"/>
              <w:jc w:val="left"/>
              <w:rPr>
                <w:rFonts w:ascii="宋体" w:hAnsi="宋体" w:eastAsia="宋体" w:cs="宋体"/>
                <w:kern w:val="0"/>
                <w:sz w:val="22"/>
              </w:rPr>
            </w:pPr>
          </w:p>
        </w:tc>
        <w:tc>
          <w:tcPr>
            <w:tcW w:w="1597" w:type="dxa"/>
            <w:vAlign w:val="center"/>
          </w:tcPr>
          <w:p w14:paraId="1703324B">
            <w:pPr>
              <w:widowControl/>
              <w:spacing w:line="240" w:lineRule="exact"/>
              <w:jc w:val="left"/>
              <w:rPr>
                <w:rFonts w:ascii="宋体" w:hAnsi="宋体" w:eastAsia="宋体" w:cs="宋体"/>
                <w:kern w:val="0"/>
                <w:sz w:val="22"/>
              </w:rPr>
            </w:pPr>
          </w:p>
        </w:tc>
        <w:tc>
          <w:tcPr>
            <w:tcW w:w="1598" w:type="dxa"/>
            <w:vAlign w:val="center"/>
          </w:tcPr>
          <w:p w14:paraId="70AD1B3E">
            <w:pPr>
              <w:widowControl/>
              <w:spacing w:line="240" w:lineRule="exact"/>
              <w:jc w:val="left"/>
              <w:rPr>
                <w:rFonts w:ascii="宋体" w:hAnsi="宋体" w:eastAsia="宋体" w:cs="宋体"/>
                <w:kern w:val="0"/>
                <w:sz w:val="22"/>
              </w:rPr>
            </w:pPr>
          </w:p>
        </w:tc>
      </w:tr>
    </w:tbl>
    <w:p w14:paraId="2B6D0270">
      <w:pPr>
        <w:spacing w:line="400" w:lineRule="exact"/>
        <w:jc w:val="left"/>
        <w:rPr>
          <w:rFonts w:hint="eastAsia" w:ascii="宋体" w:hAnsi="宋体" w:eastAsia="宋体" w:cs="宋体"/>
          <w:b/>
          <w:bCs/>
          <w:i/>
          <w:color w:val="0000FF"/>
          <w:szCs w:val="21"/>
          <w:lang w:val="en-US" w:eastAsia="zh-CN"/>
        </w:rPr>
      </w:pPr>
      <w:r>
        <w:rPr>
          <w:rFonts w:hint="eastAsia" w:ascii="宋体" w:hAnsi="宋体" w:eastAsia="宋体" w:cs="宋体"/>
          <w:b/>
          <w:bCs/>
          <w:i/>
          <w:color w:val="0000FF"/>
          <w:szCs w:val="21"/>
          <w:lang w:val="en-US" w:eastAsia="zh-CN"/>
        </w:rPr>
        <w:t>示例：</w:t>
      </w:r>
    </w:p>
    <w:p w14:paraId="10035A82">
      <w:pPr>
        <w:spacing w:line="400" w:lineRule="exact"/>
        <w:ind w:firstLine="422" w:firstLineChars="200"/>
        <w:jc w:val="center"/>
        <w:rPr>
          <w:rFonts w:ascii="宋体" w:hAnsi="宋体" w:eastAsia="宋体" w:cs="宋体"/>
          <w:b/>
          <w:bCs/>
          <w:iCs/>
          <w:color w:val="0000FF"/>
          <w:szCs w:val="21"/>
        </w:rPr>
      </w:pPr>
      <w:r>
        <w:rPr>
          <w:rFonts w:hint="eastAsia" w:ascii="宋体" w:hAnsi="宋体" w:eastAsia="宋体" w:cs="宋体"/>
          <w:b/>
          <w:bCs/>
          <w:iCs/>
          <w:color w:val="0000FF"/>
          <w:szCs w:val="21"/>
        </w:rPr>
        <w:t>表6-</w:t>
      </w:r>
      <w:r>
        <w:rPr>
          <w:rFonts w:hint="eastAsia" w:ascii="宋体" w:hAnsi="宋体" w:eastAsia="宋体" w:cs="宋体"/>
          <w:b/>
          <w:bCs/>
          <w:iCs/>
          <w:color w:val="0000FF"/>
          <w:szCs w:val="21"/>
          <w:lang w:val="en-US" w:eastAsia="zh-CN"/>
        </w:rPr>
        <w:t>2</w:t>
      </w:r>
      <w:r>
        <w:rPr>
          <w:rFonts w:hint="eastAsia" w:ascii="宋体" w:hAnsi="宋体" w:eastAsia="宋体" w:cs="宋体"/>
          <w:b/>
          <w:bCs/>
          <w:iCs/>
          <w:color w:val="0000FF"/>
          <w:szCs w:val="21"/>
        </w:rPr>
        <w:t>平时成绩评价标准（示例）</w:t>
      </w:r>
    </w:p>
    <w:tbl>
      <w:tblPr>
        <w:tblStyle w:val="10"/>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437"/>
        <w:gridCol w:w="1597"/>
        <w:gridCol w:w="1598"/>
        <w:gridCol w:w="1597"/>
        <w:gridCol w:w="1598"/>
      </w:tblGrid>
      <w:tr w14:paraId="3C2B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Merge w:val="restart"/>
            <w:vAlign w:val="center"/>
          </w:tcPr>
          <w:p w14:paraId="6BB3DC34">
            <w:pPr>
              <w:spacing w:line="320" w:lineRule="exact"/>
              <w:jc w:val="center"/>
              <w:rPr>
                <w:rFonts w:ascii="宋体" w:hAnsi="宋体" w:eastAsia="宋体" w:cs="宋体"/>
                <w:b/>
                <w:iCs/>
                <w:color w:val="0000FF"/>
                <w:szCs w:val="21"/>
              </w:rPr>
            </w:pPr>
            <w:r>
              <w:rPr>
                <w:rFonts w:hint="eastAsia" w:ascii="宋体" w:hAnsi="宋体" w:eastAsia="宋体" w:cs="宋体"/>
                <w:b/>
                <w:iCs/>
                <w:color w:val="0000FF"/>
                <w:szCs w:val="21"/>
              </w:rPr>
              <w:t>考核方式</w:t>
            </w:r>
          </w:p>
        </w:tc>
        <w:tc>
          <w:tcPr>
            <w:tcW w:w="1437" w:type="dxa"/>
            <w:shd w:val="clear" w:color="auto" w:fill="auto"/>
            <w:vAlign w:val="center"/>
          </w:tcPr>
          <w:p w14:paraId="6E13B2D2">
            <w:pPr>
              <w:spacing w:line="320" w:lineRule="exact"/>
              <w:jc w:val="center"/>
              <w:rPr>
                <w:rFonts w:ascii="宋体" w:hAnsi="宋体" w:eastAsia="宋体" w:cs="宋体"/>
                <w:b/>
                <w:iCs/>
                <w:color w:val="0000FF"/>
                <w:szCs w:val="21"/>
              </w:rPr>
            </w:pPr>
            <w:r>
              <w:rPr>
                <w:rFonts w:hint="eastAsia" w:ascii="宋体" w:hAnsi="宋体" w:eastAsia="宋体" w:cs="宋体"/>
                <w:b/>
                <w:iCs/>
                <w:color w:val="0000FF"/>
                <w:szCs w:val="21"/>
              </w:rPr>
              <w:t>A</w:t>
            </w:r>
          </w:p>
        </w:tc>
        <w:tc>
          <w:tcPr>
            <w:tcW w:w="1597" w:type="dxa"/>
            <w:shd w:val="clear" w:color="auto" w:fill="auto"/>
            <w:vAlign w:val="center"/>
          </w:tcPr>
          <w:p w14:paraId="04C00CEA">
            <w:pPr>
              <w:widowControl/>
              <w:spacing w:line="320" w:lineRule="exact"/>
              <w:jc w:val="center"/>
              <w:rPr>
                <w:rFonts w:ascii="宋体" w:hAnsi="宋体" w:eastAsia="宋体" w:cs="宋体"/>
                <w:b/>
                <w:iCs/>
                <w:color w:val="0000FF"/>
                <w:szCs w:val="21"/>
              </w:rPr>
            </w:pPr>
            <w:r>
              <w:rPr>
                <w:rFonts w:hint="eastAsia" w:ascii="宋体" w:hAnsi="宋体" w:eastAsia="宋体" w:cs="宋体"/>
                <w:b/>
                <w:iCs/>
                <w:color w:val="0000FF"/>
                <w:szCs w:val="21"/>
              </w:rPr>
              <w:t>B</w:t>
            </w:r>
          </w:p>
        </w:tc>
        <w:tc>
          <w:tcPr>
            <w:tcW w:w="1598" w:type="dxa"/>
            <w:shd w:val="clear" w:color="auto" w:fill="auto"/>
            <w:vAlign w:val="center"/>
          </w:tcPr>
          <w:p w14:paraId="56BC32C4">
            <w:pPr>
              <w:widowControl/>
              <w:spacing w:line="320" w:lineRule="exact"/>
              <w:jc w:val="center"/>
              <w:rPr>
                <w:rFonts w:ascii="宋体" w:hAnsi="宋体" w:eastAsia="宋体" w:cs="宋体"/>
                <w:b/>
                <w:iCs/>
                <w:color w:val="0000FF"/>
                <w:szCs w:val="21"/>
              </w:rPr>
            </w:pPr>
            <w:r>
              <w:rPr>
                <w:rFonts w:hint="eastAsia" w:ascii="宋体" w:hAnsi="宋体" w:eastAsia="宋体" w:cs="宋体"/>
                <w:b/>
                <w:iCs/>
                <w:color w:val="0000FF"/>
                <w:szCs w:val="21"/>
              </w:rPr>
              <w:t>C</w:t>
            </w:r>
          </w:p>
        </w:tc>
        <w:tc>
          <w:tcPr>
            <w:tcW w:w="1597" w:type="dxa"/>
            <w:vAlign w:val="center"/>
          </w:tcPr>
          <w:p w14:paraId="0CF4672B">
            <w:pPr>
              <w:widowControl/>
              <w:spacing w:line="320" w:lineRule="exact"/>
              <w:jc w:val="center"/>
              <w:rPr>
                <w:rFonts w:ascii="宋体" w:hAnsi="宋体" w:eastAsia="宋体" w:cs="宋体"/>
                <w:b/>
                <w:iCs/>
                <w:color w:val="0000FF"/>
                <w:szCs w:val="21"/>
              </w:rPr>
            </w:pPr>
            <w:r>
              <w:rPr>
                <w:rFonts w:hint="eastAsia" w:ascii="宋体" w:hAnsi="宋体" w:eastAsia="宋体" w:cs="宋体"/>
                <w:b/>
                <w:iCs/>
                <w:color w:val="0000FF"/>
                <w:szCs w:val="21"/>
              </w:rPr>
              <w:t>D</w:t>
            </w:r>
          </w:p>
        </w:tc>
        <w:tc>
          <w:tcPr>
            <w:tcW w:w="1598" w:type="dxa"/>
            <w:vAlign w:val="center"/>
          </w:tcPr>
          <w:p w14:paraId="1726878F">
            <w:pPr>
              <w:widowControl/>
              <w:spacing w:line="320" w:lineRule="exact"/>
              <w:jc w:val="center"/>
              <w:rPr>
                <w:rFonts w:ascii="宋体" w:hAnsi="宋体" w:eastAsia="宋体" w:cs="宋体"/>
                <w:b/>
                <w:iCs/>
                <w:color w:val="0000FF"/>
                <w:szCs w:val="21"/>
              </w:rPr>
            </w:pPr>
            <w:r>
              <w:rPr>
                <w:rFonts w:hint="eastAsia" w:ascii="宋体" w:hAnsi="宋体" w:eastAsia="宋体" w:cs="宋体"/>
                <w:b/>
                <w:iCs/>
                <w:color w:val="0000FF"/>
                <w:szCs w:val="21"/>
              </w:rPr>
              <w:t>E</w:t>
            </w:r>
          </w:p>
        </w:tc>
      </w:tr>
      <w:tr w14:paraId="4D33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Merge w:val="continue"/>
            <w:vAlign w:val="center"/>
          </w:tcPr>
          <w:p w14:paraId="5FC9FDF7">
            <w:pPr>
              <w:spacing w:line="320" w:lineRule="exact"/>
              <w:jc w:val="center"/>
              <w:rPr>
                <w:rFonts w:ascii="宋体" w:hAnsi="宋体" w:eastAsia="宋体" w:cs="宋体"/>
                <w:b/>
                <w:iCs/>
                <w:color w:val="0000FF"/>
                <w:szCs w:val="21"/>
              </w:rPr>
            </w:pPr>
          </w:p>
        </w:tc>
        <w:tc>
          <w:tcPr>
            <w:tcW w:w="1437" w:type="dxa"/>
            <w:shd w:val="clear" w:color="auto" w:fill="auto"/>
            <w:vAlign w:val="center"/>
          </w:tcPr>
          <w:p w14:paraId="6320DCF9">
            <w:pPr>
              <w:spacing w:line="320" w:lineRule="exact"/>
              <w:jc w:val="center"/>
              <w:rPr>
                <w:rFonts w:ascii="宋体" w:hAnsi="宋体" w:eastAsia="宋体" w:cs="宋体"/>
                <w:b/>
                <w:iCs/>
                <w:color w:val="0000FF"/>
                <w:szCs w:val="21"/>
              </w:rPr>
            </w:pPr>
            <w:r>
              <w:rPr>
                <w:rFonts w:hint="eastAsia" w:ascii="宋体" w:hAnsi="宋体" w:eastAsia="宋体" w:cs="宋体"/>
                <w:b/>
                <w:iCs/>
                <w:color w:val="0000FF"/>
                <w:szCs w:val="21"/>
              </w:rPr>
              <w:t>90-100</w:t>
            </w:r>
          </w:p>
        </w:tc>
        <w:tc>
          <w:tcPr>
            <w:tcW w:w="1597" w:type="dxa"/>
            <w:shd w:val="clear" w:color="auto" w:fill="auto"/>
            <w:vAlign w:val="center"/>
          </w:tcPr>
          <w:p w14:paraId="7ECA1A0A">
            <w:pPr>
              <w:spacing w:line="320" w:lineRule="exact"/>
              <w:jc w:val="center"/>
              <w:rPr>
                <w:rFonts w:ascii="宋体" w:hAnsi="宋体" w:eastAsia="宋体" w:cs="宋体"/>
                <w:b/>
                <w:iCs/>
                <w:color w:val="0000FF"/>
                <w:szCs w:val="21"/>
              </w:rPr>
            </w:pPr>
            <w:r>
              <w:rPr>
                <w:rFonts w:hint="eastAsia" w:ascii="宋体" w:hAnsi="宋体" w:eastAsia="宋体" w:cs="宋体"/>
                <w:b/>
                <w:iCs/>
                <w:color w:val="0000FF"/>
                <w:szCs w:val="21"/>
              </w:rPr>
              <w:t>80-89</w:t>
            </w:r>
          </w:p>
        </w:tc>
        <w:tc>
          <w:tcPr>
            <w:tcW w:w="1598" w:type="dxa"/>
            <w:shd w:val="clear" w:color="auto" w:fill="auto"/>
            <w:vAlign w:val="center"/>
          </w:tcPr>
          <w:p w14:paraId="2A55ECD1">
            <w:pPr>
              <w:spacing w:line="320" w:lineRule="exact"/>
              <w:jc w:val="center"/>
              <w:rPr>
                <w:rFonts w:ascii="宋体" w:hAnsi="宋体" w:eastAsia="宋体" w:cs="宋体"/>
                <w:b/>
                <w:iCs/>
                <w:color w:val="0000FF"/>
                <w:szCs w:val="21"/>
              </w:rPr>
            </w:pPr>
            <w:r>
              <w:rPr>
                <w:rFonts w:hint="eastAsia" w:ascii="宋体" w:hAnsi="宋体" w:eastAsia="宋体" w:cs="宋体"/>
                <w:b/>
                <w:iCs/>
                <w:color w:val="0000FF"/>
                <w:szCs w:val="21"/>
              </w:rPr>
              <w:t>70-79</w:t>
            </w:r>
          </w:p>
        </w:tc>
        <w:tc>
          <w:tcPr>
            <w:tcW w:w="1597" w:type="dxa"/>
            <w:vAlign w:val="center"/>
          </w:tcPr>
          <w:p w14:paraId="3D6AD914">
            <w:pPr>
              <w:spacing w:line="320" w:lineRule="exact"/>
              <w:jc w:val="center"/>
              <w:rPr>
                <w:rFonts w:ascii="宋体" w:hAnsi="宋体" w:eastAsia="宋体" w:cs="宋体"/>
                <w:b/>
                <w:iCs/>
                <w:color w:val="0000FF"/>
                <w:szCs w:val="21"/>
              </w:rPr>
            </w:pPr>
            <w:r>
              <w:rPr>
                <w:rFonts w:hint="eastAsia" w:ascii="宋体" w:hAnsi="宋体" w:eastAsia="宋体" w:cs="宋体"/>
                <w:b/>
                <w:iCs/>
                <w:color w:val="0000FF"/>
                <w:szCs w:val="21"/>
              </w:rPr>
              <w:t>60-69</w:t>
            </w:r>
          </w:p>
        </w:tc>
        <w:tc>
          <w:tcPr>
            <w:tcW w:w="1598" w:type="dxa"/>
            <w:vAlign w:val="center"/>
          </w:tcPr>
          <w:p w14:paraId="4716B539">
            <w:pPr>
              <w:spacing w:line="320" w:lineRule="exact"/>
              <w:jc w:val="center"/>
              <w:rPr>
                <w:rFonts w:ascii="宋体" w:hAnsi="宋体" w:eastAsia="宋体" w:cs="宋体"/>
                <w:b/>
                <w:iCs/>
                <w:color w:val="0000FF"/>
                <w:szCs w:val="21"/>
              </w:rPr>
            </w:pPr>
            <w:r>
              <w:rPr>
                <w:rFonts w:hint="eastAsia" w:ascii="宋体" w:hAnsi="宋体" w:eastAsia="宋体" w:cs="宋体"/>
                <w:b/>
                <w:iCs/>
                <w:color w:val="0000FF"/>
                <w:szCs w:val="21"/>
              </w:rPr>
              <w:t>&lt;60</w:t>
            </w:r>
          </w:p>
        </w:tc>
      </w:tr>
      <w:tr w14:paraId="23A9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Align w:val="center"/>
          </w:tcPr>
          <w:p w14:paraId="3E737AB0">
            <w:pPr>
              <w:widowControl/>
              <w:spacing w:line="320" w:lineRule="exact"/>
              <w:ind w:left="-105" w:leftChars="-50" w:right="-105" w:rightChars="-50"/>
              <w:jc w:val="center"/>
              <w:rPr>
                <w:rFonts w:ascii="宋体" w:hAnsi="宋体" w:eastAsia="宋体" w:cs="宋体"/>
                <w:iCs/>
                <w:color w:val="0000FF"/>
                <w:szCs w:val="21"/>
              </w:rPr>
            </w:pPr>
            <w:r>
              <w:rPr>
                <w:rFonts w:hint="eastAsia" w:ascii="宋体" w:hAnsi="宋体" w:eastAsia="宋体" w:cs="宋体"/>
                <w:iCs/>
                <w:color w:val="0000FF"/>
                <w:szCs w:val="21"/>
              </w:rPr>
              <w:t>课堂表现</w:t>
            </w:r>
          </w:p>
        </w:tc>
        <w:tc>
          <w:tcPr>
            <w:tcW w:w="1437" w:type="dxa"/>
            <w:shd w:val="clear" w:color="auto" w:fill="auto"/>
            <w:vAlign w:val="center"/>
          </w:tcPr>
          <w:p w14:paraId="6F367D63">
            <w:pPr>
              <w:widowControl/>
              <w:spacing w:line="240" w:lineRule="exact"/>
              <w:jc w:val="left"/>
              <w:rPr>
                <w:rFonts w:ascii="宋体" w:hAnsi="宋体" w:eastAsia="宋体" w:cs="宋体"/>
                <w:iCs/>
                <w:color w:val="0000FF"/>
                <w:kern w:val="0"/>
                <w:szCs w:val="21"/>
              </w:rPr>
            </w:pPr>
            <w:r>
              <w:rPr>
                <w:rFonts w:hint="eastAsia" w:ascii="宋体" w:hAnsi="宋体" w:eastAsia="宋体" w:cs="宋体"/>
                <w:iCs/>
                <w:color w:val="0000FF"/>
                <w:kern w:val="0"/>
                <w:szCs w:val="21"/>
              </w:rPr>
              <w:t>严格遵守课堂纪律，积极主动参与课堂讨论，按要求完成课堂练习且正确率高。</w:t>
            </w:r>
          </w:p>
        </w:tc>
        <w:tc>
          <w:tcPr>
            <w:tcW w:w="1597" w:type="dxa"/>
            <w:shd w:val="clear" w:color="auto" w:fill="auto"/>
            <w:vAlign w:val="center"/>
          </w:tcPr>
          <w:p w14:paraId="18753BCC">
            <w:pPr>
              <w:widowControl/>
              <w:spacing w:line="240" w:lineRule="exact"/>
              <w:jc w:val="left"/>
              <w:rPr>
                <w:rFonts w:ascii="宋体" w:hAnsi="宋体" w:eastAsia="宋体" w:cs="宋体"/>
                <w:iCs/>
                <w:color w:val="0000FF"/>
                <w:kern w:val="0"/>
                <w:szCs w:val="21"/>
              </w:rPr>
            </w:pPr>
            <w:r>
              <w:rPr>
                <w:rFonts w:hint="eastAsia" w:ascii="宋体" w:hAnsi="宋体" w:eastAsia="宋体" w:cs="宋体"/>
                <w:iCs/>
                <w:color w:val="0000FF"/>
                <w:kern w:val="0"/>
                <w:szCs w:val="21"/>
              </w:rPr>
              <w:t>遵守课堂纪律，经常参与课堂讨论，按要求完成课堂练习且正确率比较高。</w:t>
            </w:r>
          </w:p>
        </w:tc>
        <w:tc>
          <w:tcPr>
            <w:tcW w:w="1598" w:type="dxa"/>
            <w:shd w:val="clear" w:color="auto" w:fill="auto"/>
            <w:vAlign w:val="center"/>
          </w:tcPr>
          <w:p w14:paraId="6483CC43">
            <w:pPr>
              <w:widowControl/>
              <w:spacing w:line="240" w:lineRule="exact"/>
              <w:jc w:val="left"/>
              <w:rPr>
                <w:rFonts w:ascii="宋体" w:hAnsi="宋体" w:eastAsia="宋体" w:cs="宋体"/>
                <w:iCs/>
                <w:color w:val="0000FF"/>
                <w:kern w:val="0"/>
                <w:szCs w:val="21"/>
              </w:rPr>
            </w:pPr>
            <w:r>
              <w:rPr>
                <w:rFonts w:hint="eastAsia" w:ascii="宋体" w:hAnsi="宋体" w:eastAsia="宋体" w:cs="宋体"/>
                <w:iCs/>
                <w:color w:val="0000FF"/>
                <w:kern w:val="0"/>
                <w:szCs w:val="21"/>
              </w:rPr>
              <w:t>比较遵守课堂纪律，较少参与课堂讨论，按要求完成课堂练习且有一定正确率。</w:t>
            </w:r>
          </w:p>
        </w:tc>
        <w:tc>
          <w:tcPr>
            <w:tcW w:w="1597" w:type="dxa"/>
            <w:vAlign w:val="center"/>
          </w:tcPr>
          <w:p w14:paraId="2F40074C">
            <w:pPr>
              <w:widowControl/>
              <w:spacing w:line="240" w:lineRule="exact"/>
              <w:jc w:val="left"/>
              <w:rPr>
                <w:rFonts w:ascii="宋体" w:hAnsi="宋体" w:eastAsia="宋体" w:cs="宋体"/>
                <w:iCs/>
                <w:color w:val="0000FF"/>
                <w:kern w:val="0"/>
                <w:szCs w:val="21"/>
              </w:rPr>
            </w:pPr>
            <w:r>
              <w:rPr>
                <w:rFonts w:hint="eastAsia" w:ascii="宋体" w:hAnsi="宋体" w:eastAsia="宋体" w:cs="宋体"/>
                <w:iCs/>
                <w:color w:val="0000FF"/>
                <w:kern w:val="0"/>
                <w:szCs w:val="21"/>
              </w:rPr>
              <w:t>比较遵守课堂纪律，偶尔参与课堂讨论，按要求基本完成课堂练习且有基本正确。</w:t>
            </w:r>
          </w:p>
        </w:tc>
        <w:tc>
          <w:tcPr>
            <w:tcW w:w="1598" w:type="dxa"/>
            <w:vAlign w:val="center"/>
          </w:tcPr>
          <w:p w14:paraId="4664CA19">
            <w:pPr>
              <w:widowControl/>
              <w:spacing w:line="240" w:lineRule="exact"/>
              <w:jc w:val="left"/>
              <w:rPr>
                <w:rFonts w:ascii="宋体" w:hAnsi="宋体" w:eastAsia="宋体" w:cs="宋体"/>
                <w:iCs/>
                <w:color w:val="0000FF"/>
                <w:kern w:val="0"/>
                <w:szCs w:val="21"/>
              </w:rPr>
            </w:pPr>
            <w:r>
              <w:rPr>
                <w:rFonts w:hint="eastAsia" w:ascii="宋体" w:hAnsi="宋体" w:eastAsia="宋体" w:cs="宋体"/>
                <w:iCs/>
                <w:color w:val="0000FF"/>
                <w:kern w:val="0"/>
                <w:szCs w:val="21"/>
              </w:rPr>
              <w:t>不太遵守课堂纪律，不参与课堂讨论，未按要求完成课堂练习或正确率低。</w:t>
            </w:r>
          </w:p>
        </w:tc>
      </w:tr>
      <w:tr w14:paraId="7184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3" w:type="dxa"/>
            <w:vAlign w:val="center"/>
          </w:tcPr>
          <w:p w14:paraId="49CCEFC3">
            <w:pPr>
              <w:widowControl/>
              <w:spacing w:line="320" w:lineRule="exact"/>
              <w:ind w:left="-105" w:leftChars="-50" w:right="-105" w:rightChars="-50"/>
              <w:jc w:val="center"/>
              <w:rPr>
                <w:rFonts w:ascii="宋体" w:hAnsi="宋体" w:eastAsia="宋体" w:cs="宋体"/>
                <w:iCs/>
                <w:color w:val="0000FF"/>
                <w:szCs w:val="21"/>
              </w:rPr>
            </w:pPr>
            <w:r>
              <w:rPr>
                <w:rFonts w:hint="eastAsia" w:ascii="宋体" w:hAnsi="宋体" w:eastAsia="宋体" w:cs="宋体"/>
                <w:iCs/>
                <w:color w:val="0000FF"/>
                <w:kern w:val="0"/>
                <w:szCs w:val="21"/>
              </w:rPr>
              <w:t>……</w:t>
            </w:r>
          </w:p>
        </w:tc>
        <w:tc>
          <w:tcPr>
            <w:tcW w:w="1437" w:type="dxa"/>
            <w:shd w:val="clear" w:color="auto" w:fill="auto"/>
            <w:vAlign w:val="center"/>
          </w:tcPr>
          <w:p w14:paraId="5616E24E">
            <w:pPr>
              <w:widowControl/>
              <w:spacing w:line="240" w:lineRule="exact"/>
              <w:jc w:val="left"/>
              <w:rPr>
                <w:rFonts w:ascii="宋体" w:hAnsi="宋体" w:eastAsia="宋体" w:cs="宋体"/>
                <w:iCs/>
                <w:color w:val="0000FF"/>
                <w:kern w:val="0"/>
                <w:szCs w:val="21"/>
              </w:rPr>
            </w:pPr>
          </w:p>
        </w:tc>
        <w:tc>
          <w:tcPr>
            <w:tcW w:w="1597" w:type="dxa"/>
            <w:shd w:val="clear" w:color="auto" w:fill="auto"/>
            <w:vAlign w:val="center"/>
          </w:tcPr>
          <w:p w14:paraId="46F4BBB4">
            <w:pPr>
              <w:widowControl/>
              <w:spacing w:line="240" w:lineRule="exact"/>
              <w:jc w:val="left"/>
              <w:rPr>
                <w:rFonts w:ascii="宋体" w:hAnsi="宋体" w:eastAsia="宋体" w:cs="宋体"/>
                <w:iCs/>
                <w:color w:val="0000FF"/>
                <w:kern w:val="0"/>
                <w:szCs w:val="21"/>
              </w:rPr>
            </w:pPr>
          </w:p>
        </w:tc>
        <w:tc>
          <w:tcPr>
            <w:tcW w:w="1598" w:type="dxa"/>
            <w:shd w:val="clear" w:color="auto" w:fill="auto"/>
            <w:vAlign w:val="center"/>
          </w:tcPr>
          <w:p w14:paraId="35D1BB6A">
            <w:pPr>
              <w:widowControl/>
              <w:spacing w:line="240" w:lineRule="exact"/>
              <w:jc w:val="left"/>
              <w:rPr>
                <w:rFonts w:ascii="宋体" w:hAnsi="宋体" w:eastAsia="宋体" w:cs="宋体"/>
                <w:iCs/>
                <w:color w:val="0000FF"/>
                <w:kern w:val="0"/>
                <w:szCs w:val="21"/>
              </w:rPr>
            </w:pPr>
          </w:p>
        </w:tc>
        <w:tc>
          <w:tcPr>
            <w:tcW w:w="1597" w:type="dxa"/>
            <w:vAlign w:val="center"/>
          </w:tcPr>
          <w:p w14:paraId="4A0F8EE0">
            <w:pPr>
              <w:widowControl/>
              <w:spacing w:line="240" w:lineRule="exact"/>
              <w:jc w:val="left"/>
              <w:rPr>
                <w:rFonts w:ascii="宋体" w:hAnsi="宋体" w:eastAsia="宋体" w:cs="宋体"/>
                <w:iCs/>
                <w:color w:val="0000FF"/>
                <w:kern w:val="0"/>
                <w:szCs w:val="21"/>
              </w:rPr>
            </w:pPr>
          </w:p>
        </w:tc>
        <w:tc>
          <w:tcPr>
            <w:tcW w:w="1598" w:type="dxa"/>
            <w:vAlign w:val="center"/>
          </w:tcPr>
          <w:p w14:paraId="51E8F826">
            <w:pPr>
              <w:widowControl/>
              <w:spacing w:line="240" w:lineRule="exact"/>
              <w:jc w:val="left"/>
              <w:rPr>
                <w:rFonts w:ascii="宋体" w:hAnsi="宋体" w:eastAsia="宋体" w:cs="宋体"/>
                <w:iCs/>
                <w:color w:val="0000FF"/>
                <w:kern w:val="0"/>
                <w:szCs w:val="21"/>
              </w:rPr>
            </w:pPr>
          </w:p>
        </w:tc>
      </w:tr>
    </w:tbl>
    <w:p w14:paraId="076D0F4A">
      <w:pPr>
        <w:spacing w:line="400" w:lineRule="exact"/>
        <w:ind w:firstLine="480" w:firstLineChars="200"/>
        <w:rPr>
          <w:rFonts w:ascii="宋体" w:hAnsi="宋体" w:eastAsia="宋体" w:cs="宋体"/>
          <w:sz w:val="24"/>
          <w:szCs w:val="24"/>
        </w:rPr>
      </w:pPr>
    </w:p>
    <w:p w14:paraId="7DF05123">
      <w:pPr>
        <w:spacing w:line="400" w:lineRule="exact"/>
        <w:ind w:firstLine="482" w:firstLineChars="200"/>
        <w:rPr>
          <w:rFonts w:ascii="宋体" w:hAnsi="宋体" w:eastAsia="宋体" w:cs="宋体"/>
          <w:b/>
          <w:bCs/>
          <w:sz w:val="24"/>
          <w:szCs w:val="24"/>
        </w:rPr>
      </w:pPr>
      <w:r>
        <w:rPr>
          <w:rFonts w:ascii="宋体" w:hAnsi="宋体" w:eastAsia="宋体" w:cs="宋体"/>
          <w:b/>
          <w:bCs/>
          <w:sz w:val="24"/>
          <w:szCs w:val="24"/>
        </w:rPr>
        <w:t>2</w:t>
      </w:r>
      <w:r>
        <w:rPr>
          <w:rFonts w:hint="eastAsia" w:ascii="宋体" w:hAnsi="宋体" w:eastAsia="宋体" w:cs="宋体"/>
          <w:b/>
          <w:bCs/>
          <w:sz w:val="24"/>
          <w:szCs w:val="24"/>
        </w:rPr>
        <w:t>.实验操作评价标准</w:t>
      </w:r>
    </w:p>
    <w:p w14:paraId="0765A1F5">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（1）实验成绩构成</w:t>
      </w:r>
    </w:p>
    <w:p w14:paraId="46115801">
      <w:pPr>
        <w:spacing w:line="320" w:lineRule="exact"/>
        <w:ind w:firstLine="960" w:firstLineChars="400"/>
        <w:jc w:val="left"/>
        <w:rPr>
          <w:rFonts w:ascii="宋体" w:hAnsi="宋体" w:eastAsia="宋体" w:cs="宋体"/>
          <w:i/>
          <w:color w:val="5B9BD5" w:themeColor="accent1"/>
          <w:kern w:val="0"/>
          <w:szCs w:val="21"/>
          <w14:textFill>
            <w14:solidFill>
              <w14:schemeClr w14:val="accent1"/>
            </w14:solidFill>
          </w14:textFill>
        </w:rPr>
      </w:pPr>
      <w:r>
        <w:rPr>
          <w:rFonts w:hint="eastAsia" w:ascii="宋体" w:hAnsi="宋体" w:eastAsia="宋体" w:cs="宋体"/>
          <w:sz w:val="24"/>
          <w:szCs w:val="24"/>
        </w:rPr>
        <w:t>实验成绩=</w:t>
      </w:r>
      <w:r>
        <w:rPr>
          <w:rFonts w:hint="eastAsia" w:ascii="宋体" w:hAnsi="宋体" w:eastAsia="宋体" w:cs="宋体"/>
          <w:color w:val="FF0000"/>
          <w:sz w:val="24"/>
          <w:szCs w:val="24"/>
        </w:rPr>
        <w:t>XX*X%</w:t>
      </w:r>
      <w:r>
        <w:rPr>
          <w:rFonts w:hint="eastAsia" w:ascii="宋体" w:hAnsi="宋体" w:eastAsia="宋体" w:cs="宋体"/>
          <w:sz w:val="24"/>
          <w:szCs w:val="24"/>
        </w:rPr>
        <w:t>+</w:t>
      </w:r>
      <w:r>
        <w:rPr>
          <w:rFonts w:hint="eastAsia" w:ascii="宋体" w:hAnsi="宋体" w:eastAsia="宋体" w:cs="宋体"/>
          <w:color w:val="FF0000"/>
          <w:sz w:val="24"/>
          <w:szCs w:val="24"/>
        </w:rPr>
        <w:t xml:space="preserve"> XX*X%+……</w:t>
      </w:r>
    </w:p>
    <w:p w14:paraId="2269F2E2">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（2）实验成绩评价标准</w:t>
      </w:r>
    </w:p>
    <w:p w14:paraId="55979DBE">
      <w:pPr>
        <w:spacing w:line="400" w:lineRule="exact"/>
        <w:ind w:firstLine="480" w:firstLineChars="200"/>
        <w:rPr>
          <w:rFonts w:ascii="宋体" w:hAnsi="宋体" w:eastAsia="宋体" w:cs="宋体"/>
          <w:sz w:val="24"/>
          <w:szCs w:val="24"/>
        </w:rPr>
      </w:pPr>
    </w:p>
    <w:p w14:paraId="348B7377">
      <w:pPr>
        <w:spacing w:line="320" w:lineRule="exact"/>
        <w:ind w:firstLine="442" w:firstLineChars="200"/>
        <w:jc w:val="center"/>
        <w:rPr>
          <w:rFonts w:ascii="宋体" w:hAnsi="宋体" w:eastAsia="宋体" w:cs="宋体"/>
          <w:b/>
          <w:bCs/>
          <w:iCs/>
          <w:color w:val="0000FF"/>
          <w:kern w:val="0"/>
          <w:sz w:val="22"/>
        </w:rPr>
      </w:pPr>
      <w:r>
        <w:rPr>
          <w:rFonts w:hint="eastAsia" w:ascii="宋体" w:hAnsi="宋体" w:eastAsia="宋体" w:cs="宋体"/>
          <w:b/>
          <w:bCs/>
          <w:iCs/>
          <w:color w:val="0000FF"/>
          <w:kern w:val="0"/>
          <w:sz w:val="22"/>
        </w:rPr>
        <w:t>表6-</w:t>
      </w:r>
      <w:r>
        <w:rPr>
          <w:rFonts w:hint="eastAsia" w:ascii="宋体" w:hAnsi="宋体" w:eastAsia="宋体" w:cs="宋体"/>
          <w:b/>
          <w:bCs/>
          <w:iCs/>
          <w:color w:val="0000FF"/>
          <w:kern w:val="0"/>
          <w:sz w:val="22"/>
          <w:lang w:val="en-US" w:eastAsia="zh-CN"/>
        </w:rPr>
        <w:t>3</w:t>
      </w:r>
      <w:r>
        <w:rPr>
          <w:rFonts w:hint="eastAsia" w:ascii="宋体" w:hAnsi="宋体" w:eastAsia="宋体" w:cs="宋体"/>
          <w:b/>
          <w:bCs/>
          <w:iCs/>
          <w:color w:val="0000FF"/>
          <w:kern w:val="0"/>
          <w:sz w:val="22"/>
        </w:rPr>
        <w:t>实验报告成绩评价标准（示例）</w:t>
      </w:r>
    </w:p>
    <w:tbl>
      <w:tblPr>
        <w:tblStyle w:val="10"/>
        <w:tblpPr w:leftFromText="180" w:rightFromText="180" w:vertAnchor="text" w:horzAnchor="margin" w:tblpXSpec="center" w:tblpY="23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7002"/>
      </w:tblGrid>
      <w:tr w14:paraId="5EB8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91" w:type="pct"/>
            <w:tcBorders>
              <w:top w:val="single" w:color="auto" w:sz="4" w:space="0"/>
              <w:left w:val="single" w:color="auto" w:sz="4" w:space="0"/>
              <w:right w:val="single" w:color="auto" w:sz="4" w:space="0"/>
            </w:tcBorders>
            <w:vAlign w:val="center"/>
          </w:tcPr>
          <w:p w14:paraId="64D97638">
            <w:pPr>
              <w:pStyle w:val="5"/>
              <w:spacing w:line="320" w:lineRule="exact"/>
              <w:jc w:val="center"/>
              <w:rPr>
                <w:rFonts w:hAnsi="宋体" w:eastAsia="宋体" w:cs="宋体"/>
                <w:b/>
                <w:bCs/>
                <w:iCs/>
                <w:color w:val="0000FF"/>
                <w:sz w:val="22"/>
                <w:szCs w:val="22"/>
              </w:rPr>
            </w:pPr>
            <w:r>
              <w:rPr>
                <w:rFonts w:hint="eastAsia" w:hAnsi="宋体" w:eastAsia="宋体" w:cs="宋体"/>
                <w:b/>
                <w:bCs/>
                <w:iCs/>
                <w:color w:val="0000FF"/>
                <w:sz w:val="22"/>
                <w:szCs w:val="22"/>
              </w:rPr>
              <w:t>评价等级</w:t>
            </w:r>
          </w:p>
        </w:tc>
        <w:tc>
          <w:tcPr>
            <w:tcW w:w="4108" w:type="pct"/>
            <w:tcBorders>
              <w:top w:val="single" w:color="auto" w:sz="4" w:space="0"/>
              <w:left w:val="single" w:color="auto" w:sz="4" w:space="0"/>
              <w:bottom w:val="single" w:color="auto" w:sz="4" w:space="0"/>
              <w:right w:val="single" w:color="auto" w:sz="4" w:space="0"/>
            </w:tcBorders>
            <w:vAlign w:val="center"/>
          </w:tcPr>
          <w:p w14:paraId="059921F5">
            <w:pPr>
              <w:pStyle w:val="5"/>
              <w:spacing w:line="320" w:lineRule="exact"/>
              <w:jc w:val="center"/>
              <w:rPr>
                <w:rFonts w:hAnsi="宋体" w:eastAsia="宋体" w:cs="宋体"/>
                <w:b/>
                <w:bCs/>
                <w:iCs/>
                <w:color w:val="0000FF"/>
                <w:sz w:val="22"/>
                <w:szCs w:val="22"/>
              </w:rPr>
            </w:pPr>
            <w:r>
              <w:rPr>
                <w:rFonts w:hint="eastAsia" w:hAnsi="宋体" w:eastAsia="宋体" w:cs="宋体"/>
                <w:b/>
                <w:bCs/>
                <w:iCs/>
                <w:color w:val="0000FF"/>
                <w:sz w:val="22"/>
                <w:szCs w:val="22"/>
              </w:rPr>
              <w:t>评价标准</w:t>
            </w:r>
          </w:p>
        </w:tc>
      </w:tr>
      <w:tr w14:paraId="506C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pct"/>
            <w:tcBorders>
              <w:top w:val="single" w:color="auto" w:sz="4" w:space="0"/>
              <w:left w:val="single" w:color="auto" w:sz="4" w:space="0"/>
              <w:right w:val="single" w:color="auto" w:sz="4" w:space="0"/>
            </w:tcBorders>
            <w:vAlign w:val="center"/>
          </w:tcPr>
          <w:p w14:paraId="62193A5B">
            <w:pPr>
              <w:spacing w:line="320" w:lineRule="exact"/>
              <w:jc w:val="left"/>
              <w:rPr>
                <w:rFonts w:ascii="宋体" w:hAnsi="宋体" w:eastAsia="宋体" w:cs="宋体"/>
                <w:iCs/>
                <w:color w:val="0000FF"/>
                <w:kern w:val="0"/>
                <w:sz w:val="22"/>
              </w:rPr>
            </w:pPr>
            <w:r>
              <w:rPr>
                <w:rFonts w:hint="eastAsia" w:ascii="宋体" w:hAnsi="宋体" w:eastAsia="宋体" w:cs="宋体"/>
                <w:iCs/>
                <w:color w:val="0000FF"/>
                <w:kern w:val="0"/>
                <w:sz w:val="22"/>
              </w:rPr>
              <w:t>优秀（</w:t>
            </w:r>
            <w:r>
              <w:rPr>
                <w:rFonts w:hint="eastAsia" w:ascii="宋体" w:hAnsi="宋体" w:eastAsia="宋体" w:cs="宋体"/>
                <w:bCs/>
                <w:iCs/>
                <w:color w:val="0000FF"/>
                <w:sz w:val="22"/>
              </w:rPr>
              <w:t>90-100</w:t>
            </w:r>
            <w:r>
              <w:rPr>
                <w:rFonts w:hint="eastAsia" w:ascii="宋体" w:hAnsi="宋体" w:eastAsia="宋体" w:cs="宋体"/>
                <w:iCs/>
                <w:color w:val="0000FF"/>
                <w:kern w:val="0"/>
                <w:sz w:val="22"/>
              </w:rPr>
              <w:t>）</w:t>
            </w:r>
          </w:p>
        </w:tc>
        <w:tc>
          <w:tcPr>
            <w:tcW w:w="4108" w:type="pct"/>
            <w:tcBorders>
              <w:top w:val="single" w:color="auto" w:sz="4" w:space="0"/>
              <w:left w:val="single" w:color="auto" w:sz="4" w:space="0"/>
              <w:right w:val="single" w:color="auto" w:sz="4" w:space="0"/>
            </w:tcBorders>
            <w:vAlign w:val="center"/>
          </w:tcPr>
          <w:p w14:paraId="7CE0A021">
            <w:pPr>
              <w:spacing w:line="320" w:lineRule="exact"/>
              <w:rPr>
                <w:rFonts w:ascii="宋体" w:hAnsi="宋体" w:eastAsia="宋体" w:cs="宋体"/>
                <w:bCs/>
                <w:iCs/>
                <w:color w:val="0000FF"/>
                <w:sz w:val="22"/>
              </w:rPr>
            </w:pPr>
            <w:r>
              <w:rPr>
                <w:rFonts w:hint="eastAsia" w:ascii="宋体" w:hAnsi="宋体" w:eastAsia="宋体" w:cs="宋体"/>
                <w:bCs/>
                <w:iCs/>
                <w:color w:val="0000FF"/>
                <w:sz w:val="22"/>
              </w:rPr>
              <w:t>按要求完成实验内容，实验报告规范，实验过程记录详实，实验内容表述清楚无误，实验总结分析全面，对实验学习过程和内容有较深入思考或反思</w:t>
            </w:r>
            <w:r>
              <w:rPr>
                <w:rFonts w:hint="eastAsia" w:ascii="宋体" w:hAnsi="宋体" w:eastAsia="宋体" w:cs="宋体"/>
                <w:iCs/>
                <w:color w:val="0000FF"/>
                <w:kern w:val="0"/>
                <w:sz w:val="22"/>
              </w:rPr>
              <w:t>。</w:t>
            </w:r>
          </w:p>
        </w:tc>
      </w:tr>
      <w:tr w14:paraId="4169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pct"/>
            <w:tcBorders>
              <w:top w:val="single" w:color="auto" w:sz="4" w:space="0"/>
              <w:left w:val="single" w:color="auto" w:sz="4" w:space="0"/>
              <w:bottom w:val="single" w:color="auto" w:sz="4" w:space="0"/>
              <w:right w:val="single" w:color="auto" w:sz="4" w:space="0"/>
            </w:tcBorders>
            <w:vAlign w:val="center"/>
          </w:tcPr>
          <w:p w14:paraId="5A81B050">
            <w:pPr>
              <w:spacing w:line="320" w:lineRule="exact"/>
              <w:jc w:val="left"/>
              <w:rPr>
                <w:rFonts w:ascii="宋体" w:hAnsi="宋体" w:eastAsia="宋体" w:cs="宋体"/>
                <w:bCs/>
                <w:iCs/>
                <w:color w:val="0000FF"/>
                <w:sz w:val="22"/>
              </w:rPr>
            </w:pPr>
            <w:r>
              <w:rPr>
                <w:rFonts w:hint="eastAsia" w:ascii="宋体" w:hAnsi="宋体" w:eastAsia="宋体" w:cs="宋体"/>
                <w:bCs/>
                <w:iCs/>
                <w:color w:val="0000FF"/>
                <w:sz w:val="22"/>
              </w:rPr>
              <w:t>良好（80-89）</w:t>
            </w:r>
          </w:p>
        </w:tc>
        <w:tc>
          <w:tcPr>
            <w:tcW w:w="4108" w:type="pct"/>
            <w:tcBorders>
              <w:top w:val="single" w:color="auto" w:sz="4" w:space="0"/>
              <w:left w:val="single" w:color="auto" w:sz="4" w:space="0"/>
              <w:bottom w:val="single" w:color="auto" w:sz="4" w:space="0"/>
              <w:right w:val="single" w:color="auto" w:sz="4" w:space="0"/>
            </w:tcBorders>
            <w:vAlign w:val="center"/>
          </w:tcPr>
          <w:p w14:paraId="3C55C4BB">
            <w:pPr>
              <w:spacing w:line="320" w:lineRule="exact"/>
              <w:rPr>
                <w:rFonts w:ascii="宋体" w:hAnsi="宋体" w:eastAsia="宋体" w:cs="宋体"/>
                <w:iCs/>
                <w:color w:val="0000FF"/>
                <w:sz w:val="22"/>
              </w:rPr>
            </w:pPr>
            <w:r>
              <w:rPr>
                <w:rFonts w:hint="eastAsia" w:ascii="宋体" w:hAnsi="宋体" w:eastAsia="宋体" w:cs="宋体"/>
                <w:bCs/>
                <w:iCs/>
                <w:color w:val="0000FF"/>
                <w:sz w:val="22"/>
              </w:rPr>
              <w:t>按要求完成实验内容，实验报告比较规范，实验过程记录比较详实，实验内容表述比较清楚无误，实验总结分析比较全面，对实验学习过程和内容有一定思考或反思</w:t>
            </w:r>
            <w:r>
              <w:rPr>
                <w:rFonts w:hint="eastAsia" w:ascii="宋体" w:hAnsi="宋体" w:eastAsia="宋体" w:cs="宋体"/>
                <w:iCs/>
                <w:color w:val="0000FF"/>
                <w:kern w:val="0"/>
                <w:sz w:val="22"/>
              </w:rPr>
              <w:t>。</w:t>
            </w:r>
          </w:p>
        </w:tc>
      </w:tr>
      <w:tr w14:paraId="1D8A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pct"/>
            <w:tcBorders>
              <w:top w:val="single" w:color="auto" w:sz="4" w:space="0"/>
              <w:left w:val="single" w:color="auto" w:sz="4" w:space="0"/>
              <w:bottom w:val="single" w:color="auto" w:sz="4" w:space="0"/>
              <w:right w:val="single" w:color="auto" w:sz="4" w:space="0"/>
            </w:tcBorders>
            <w:vAlign w:val="center"/>
          </w:tcPr>
          <w:p w14:paraId="7465446A">
            <w:pPr>
              <w:spacing w:line="320" w:lineRule="exact"/>
              <w:jc w:val="left"/>
              <w:rPr>
                <w:rFonts w:ascii="宋体" w:hAnsi="宋体" w:eastAsia="宋体" w:cs="宋体"/>
                <w:iCs/>
                <w:color w:val="0000FF"/>
                <w:sz w:val="22"/>
              </w:rPr>
            </w:pPr>
            <w:r>
              <w:rPr>
                <w:rFonts w:hint="eastAsia" w:ascii="宋体" w:hAnsi="宋体" w:eastAsia="宋体" w:cs="宋体"/>
                <w:iCs/>
                <w:color w:val="0000FF"/>
                <w:sz w:val="22"/>
              </w:rPr>
              <w:t>中等（</w:t>
            </w:r>
            <w:r>
              <w:rPr>
                <w:rFonts w:hint="eastAsia" w:ascii="宋体" w:hAnsi="宋体" w:eastAsia="宋体" w:cs="宋体"/>
                <w:bCs/>
                <w:iCs/>
                <w:color w:val="0000FF"/>
                <w:sz w:val="22"/>
              </w:rPr>
              <w:t>70-79）</w:t>
            </w:r>
          </w:p>
        </w:tc>
        <w:tc>
          <w:tcPr>
            <w:tcW w:w="4108" w:type="pct"/>
            <w:tcBorders>
              <w:top w:val="single" w:color="auto" w:sz="4" w:space="0"/>
              <w:left w:val="single" w:color="auto" w:sz="4" w:space="0"/>
              <w:bottom w:val="single" w:color="auto" w:sz="4" w:space="0"/>
              <w:right w:val="single" w:color="auto" w:sz="4" w:space="0"/>
            </w:tcBorders>
            <w:vAlign w:val="center"/>
          </w:tcPr>
          <w:p w14:paraId="6BFE803B">
            <w:pPr>
              <w:pStyle w:val="5"/>
              <w:spacing w:line="320" w:lineRule="exact"/>
              <w:rPr>
                <w:rFonts w:hAnsi="宋体" w:eastAsia="宋体" w:cs="宋体"/>
                <w:iCs/>
                <w:color w:val="0000FF"/>
                <w:sz w:val="22"/>
                <w:szCs w:val="22"/>
              </w:rPr>
            </w:pPr>
            <w:r>
              <w:rPr>
                <w:rFonts w:hint="eastAsia" w:hAnsi="宋体" w:eastAsia="宋体" w:cs="宋体"/>
                <w:bCs/>
                <w:iCs/>
                <w:color w:val="0000FF"/>
                <w:sz w:val="22"/>
                <w:szCs w:val="22"/>
              </w:rPr>
              <w:t>按要求基本完成实验内容，实验报告比较规范，实验过程记录比较详实，实验内容表述比较清楚，有一定的实验总结、分析和思考</w:t>
            </w:r>
            <w:r>
              <w:rPr>
                <w:rFonts w:hint="eastAsia" w:hAnsi="宋体" w:eastAsia="宋体" w:cs="宋体"/>
                <w:iCs/>
                <w:color w:val="0000FF"/>
                <w:kern w:val="0"/>
                <w:sz w:val="22"/>
                <w:szCs w:val="22"/>
              </w:rPr>
              <w:t>。</w:t>
            </w:r>
          </w:p>
        </w:tc>
      </w:tr>
      <w:tr w14:paraId="28A6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pct"/>
            <w:tcBorders>
              <w:top w:val="single" w:color="auto" w:sz="4" w:space="0"/>
              <w:left w:val="single" w:color="auto" w:sz="4" w:space="0"/>
              <w:bottom w:val="single" w:color="auto" w:sz="4" w:space="0"/>
              <w:right w:val="single" w:color="auto" w:sz="4" w:space="0"/>
            </w:tcBorders>
            <w:vAlign w:val="center"/>
          </w:tcPr>
          <w:p w14:paraId="5B460885">
            <w:pPr>
              <w:spacing w:line="320" w:lineRule="exact"/>
              <w:jc w:val="left"/>
              <w:rPr>
                <w:rFonts w:ascii="宋体" w:hAnsi="宋体" w:eastAsia="宋体" w:cs="宋体"/>
                <w:bCs/>
                <w:iCs/>
                <w:color w:val="0000FF"/>
                <w:sz w:val="22"/>
              </w:rPr>
            </w:pPr>
            <w:r>
              <w:rPr>
                <w:rFonts w:hint="eastAsia" w:ascii="宋体" w:hAnsi="宋体" w:eastAsia="宋体" w:cs="宋体"/>
                <w:bCs/>
                <w:iCs/>
                <w:color w:val="0000FF"/>
                <w:sz w:val="22"/>
              </w:rPr>
              <w:t>及格（60-69）</w:t>
            </w:r>
          </w:p>
        </w:tc>
        <w:tc>
          <w:tcPr>
            <w:tcW w:w="4108" w:type="pct"/>
            <w:tcBorders>
              <w:top w:val="single" w:color="auto" w:sz="4" w:space="0"/>
              <w:left w:val="single" w:color="auto" w:sz="4" w:space="0"/>
              <w:bottom w:val="single" w:color="auto" w:sz="4" w:space="0"/>
              <w:right w:val="single" w:color="auto" w:sz="4" w:space="0"/>
            </w:tcBorders>
            <w:vAlign w:val="center"/>
          </w:tcPr>
          <w:p w14:paraId="28C1AA17">
            <w:pPr>
              <w:spacing w:line="320" w:lineRule="exact"/>
              <w:rPr>
                <w:rFonts w:ascii="宋体" w:hAnsi="宋体" w:eastAsia="宋体" w:cs="宋体"/>
                <w:bCs/>
                <w:iCs/>
                <w:color w:val="0000FF"/>
                <w:sz w:val="22"/>
              </w:rPr>
            </w:pPr>
            <w:r>
              <w:rPr>
                <w:rFonts w:hint="eastAsia" w:ascii="宋体" w:hAnsi="宋体" w:eastAsia="宋体" w:cs="宋体"/>
                <w:bCs/>
                <w:iCs/>
                <w:color w:val="0000FF"/>
                <w:sz w:val="22"/>
              </w:rPr>
              <w:t>按要求基本完成核心实验内容，实验报告比较完整，有实验过程记录，有简略实验总结或分析</w:t>
            </w:r>
            <w:r>
              <w:rPr>
                <w:rFonts w:hint="eastAsia" w:ascii="宋体" w:hAnsi="宋体" w:eastAsia="宋体" w:cs="宋体"/>
                <w:iCs/>
                <w:color w:val="0000FF"/>
                <w:kern w:val="0"/>
                <w:sz w:val="22"/>
              </w:rPr>
              <w:t>。</w:t>
            </w:r>
          </w:p>
        </w:tc>
      </w:tr>
      <w:tr w14:paraId="1471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pct"/>
            <w:tcBorders>
              <w:top w:val="single" w:color="auto" w:sz="4" w:space="0"/>
              <w:left w:val="single" w:color="auto" w:sz="4" w:space="0"/>
              <w:bottom w:val="single" w:color="auto" w:sz="4" w:space="0"/>
              <w:right w:val="single" w:color="auto" w:sz="4" w:space="0"/>
            </w:tcBorders>
            <w:vAlign w:val="center"/>
          </w:tcPr>
          <w:p w14:paraId="2685E323">
            <w:pPr>
              <w:spacing w:line="320" w:lineRule="exact"/>
              <w:jc w:val="left"/>
              <w:rPr>
                <w:rFonts w:ascii="宋体" w:hAnsi="宋体" w:eastAsia="宋体" w:cs="宋体"/>
                <w:bCs/>
                <w:iCs/>
                <w:color w:val="0000FF"/>
                <w:sz w:val="22"/>
              </w:rPr>
            </w:pPr>
            <w:r>
              <w:rPr>
                <w:rFonts w:hint="eastAsia" w:ascii="宋体" w:hAnsi="宋体" w:eastAsia="宋体" w:cs="宋体"/>
                <w:bCs/>
                <w:iCs/>
                <w:color w:val="0000FF"/>
                <w:sz w:val="22"/>
              </w:rPr>
              <w:t>不及格（0-59）</w:t>
            </w:r>
          </w:p>
        </w:tc>
        <w:tc>
          <w:tcPr>
            <w:tcW w:w="4108" w:type="pct"/>
            <w:tcBorders>
              <w:top w:val="single" w:color="auto" w:sz="4" w:space="0"/>
              <w:left w:val="single" w:color="auto" w:sz="4" w:space="0"/>
              <w:bottom w:val="single" w:color="auto" w:sz="4" w:space="0"/>
              <w:right w:val="single" w:color="auto" w:sz="4" w:space="0"/>
            </w:tcBorders>
            <w:vAlign w:val="center"/>
          </w:tcPr>
          <w:p w14:paraId="79678BF4">
            <w:pPr>
              <w:spacing w:line="320" w:lineRule="exact"/>
              <w:rPr>
                <w:rFonts w:ascii="宋体" w:hAnsi="宋体" w:eastAsia="宋体" w:cs="宋体"/>
                <w:bCs/>
                <w:iCs/>
                <w:color w:val="0000FF"/>
                <w:sz w:val="22"/>
              </w:rPr>
            </w:pPr>
            <w:r>
              <w:rPr>
                <w:rFonts w:hint="eastAsia" w:ascii="宋体" w:hAnsi="宋体" w:eastAsia="宋体" w:cs="宋体"/>
                <w:bCs/>
                <w:iCs/>
                <w:color w:val="0000FF"/>
                <w:sz w:val="22"/>
              </w:rPr>
              <w:t>未按要求完成核心实验内容，实验报告不完整，实验过程记录不清晰，实验总结分析欠缺。</w:t>
            </w:r>
          </w:p>
        </w:tc>
      </w:tr>
    </w:tbl>
    <w:p w14:paraId="50DE3EC3">
      <w:pPr>
        <w:spacing w:line="320" w:lineRule="exact"/>
        <w:jc w:val="left"/>
        <w:rPr>
          <w:rFonts w:ascii="宋体" w:hAnsi="宋体" w:eastAsia="宋体" w:cs="宋体"/>
          <w:iCs/>
          <w:color w:val="0000FF"/>
          <w:kern w:val="0"/>
          <w:szCs w:val="21"/>
        </w:rPr>
      </w:pPr>
    </w:p>
    <w:p w14:paraId="791AAF61">
      <w:pPr>
        <w:spacing w:line="320" w:lineRule="exact"/>
        <w:jc w:val="center"/>
        <w:rPr>
          <w:rFonts w:ascii="宋体" w:hAnsi="宋体" w:eastAsia="宋体" w:cs="宋体"/>
          <w:b/>
          <w:bCs/>
          <w:iCs/>
          <w:color w:val="0000FF"/>
          <w:kern w:val="0"/>
          <w:sz w:val="22"/>
        </w:rPr>
      </w:pPr>
      <w:r>
        <w:rPr>
          <w:rFonts w:hint="eastAsia" w:ascii="宋体" w:hAnsi="宋体" w:eastAsia="宋体" w:cs="宋体"/>
          <w:b/>
          <w:bCs/>
          <w:iCs/>
          <w:color w:val="0000FF"/>
          <w:kern w:val="0"/>
          <w:sz w:val="22"/>
        </w:rPr>
        <w:t>表6-</w:t>
      </w:r>
      <w:r>
        <w:rPr>
          <w:rFonts w:hint="eastAsia" w:ascii="宋体" w:hAnsi="宋体" w:eastAsia="宋体" w:cs="宋体"/>
          <w:b/>
          <w:bCs/>
          <w:iCs/>
          <w:color w:val="0000FF"/>
          <w:kern w:val="0"/>
          <w:sz w:val="22"/>
          <w:lang w:val="en-US" w:eastAsia="zh-CN"/>
        </w:rPr>
        <w:t>4</w:t>
      </w:r>
      <w:r>
        <w:rPr>
          <w:rFonts w:hint="eastAsia" w:ascii="宋体" w:hAnsi="宋体" w:eastAsia="宋体" w:cs="宋体"/>
          <w:b/>
          <w:bCs/>
          <w:iCs/>
          <w:color w:val="0000FF"/>
          <w:kern w:val="0"/>
          <w:sz w:val="22"/>
        </w:rPr>
        <w:t>实验项目课堂完成情况评价标准（示例）</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441"/>
        <w:gridCol w:w="1442"/>
        <w:gridCol w:w="1442"/>
        <w:gridCol w:w="1311"/>
        <w:gridCol w:w="1449"/>
      </w:tblGrid>
      <w:tr w14:paraId="61B9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42" w:type="pct"/>
            <w:vMerge w:val="restart"/>
            <w:tcBorders>
              <w:top w:val="single" w:color="auto" w:sz="4" w:space="0"/>
              <w:left w:val="single" w:color="auto" w:sz="4" w:space="0"/>
              <w:right w:val="single" w:color="auto" w:sz="4" w:space="0"/>
            </w:tcBorders>
            <w:vAlign w:val="center"/>
          </w:tcPr>
          <w:p w14:paraId="0FC715B3">
            <w:pPr>
              <w:spacing w:line="320" w:lineRule="exact"/>
              <w:jc w:val="center"/>
              <w:rPr>
                <w:rFonts w:ascii="宋体" w:hAnsi="宋体" w:eastAsia="宋体" w:cs="宋体"/>
                <w:iCs/>
                <w:color w:val="0000FF"/>
                <w:kern w:val="0"/>
                <w:szCs w:val="21"/>
              </w:rPr>
            </w:pPr>
            <w:r>
              <w:rPr>
                <w:rFonts w:hint="eastAsia" w:ascii="宋体" w:hAnsi="宋体" w:eastAsia="宋体" w:cs="宋体"/>
                <w:iCs/>
                <w:color w:val="0000FF"/>
                <w:kern w:val="0"/>
                <w:szCs w:val="21"/>
              </w:rPr>
              <w:t>实验项目</w:t>
            </w:r>
          </w:p>
        </w:tc>
        <w:tc>
          <w:tcPr>
            <w:tcW w:w="4157" w:type="pct"/>
            <w:gridSpan w:val="5"/>
            <w:tcBorders>
              <w:top w:val="single" w:color="auto" w:sz="4" w:space="0"/>
              <w:left w:val="single" w:color="auto" w:sz="4" w:space="0"/>
              <w:right w:val="single" w:color="auto" w:sz="4" w:space="0"/>
            </w:tcBorders>
            <w:vAlign w:val="center"/>
          </w:tcPr>
          <w:p w14:paraId="6398386F">
            <w:pPr>
              <w:spacing w:line="320" w:lineRule="exact"/>
              <w:jc w:val="center"/>
              <w:rPr>
                <w:rFonts w:ascii="宋体" w:hAnsi="宋体" w:eastAsia="宋体" w:cs="宋体"/>
                <w:iCs/>
                <w:color w:val="0000FF"/>
                <w:kern w:val="0"/>
                <w:szCs w:val="21"/>
              </w:rPr>
            </w:pPr>
            <w:r>
              <w:rPr>
                <w:rFonts w:hint="eastAsia" w:ascii="宋体" w:hAnsi="宋体" w:eastAsia="宋体" w:cs="宋体"/>
                <w:iCs/>
                <w:color w:val="0000FF"/>
                <w:kern w:val="0"/>
                <w:szCs w:val="21"/>
              </w:rPr>
              <w:t>评价标准</w:t>
            </w:r>
          </w:p>
        </w:tc>
      </w:tr>
      <w:tr w14:paraId="4EEC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42" w:type="pct"/>
            <w:vMerge w:val="continue"/>
            <w:tcBorders>
              <w:left w:val="single" w:color="auto" w:sz="4" w:space="0"/>
              <w:right w:val="single" w:color="auto" w:sz="4" w:space="0"/>
            </w:tcBorders>
            <w:vAlign w:val="center"/>
          </w:tcPr>
          <w:p w14:paraId="35DE4973">
            <w:pPr>
              <w:spacing w:line="320" w:lineRule="exact"/>
              <w:jc w:val="center"/>
              <w:rPr>
                <w:rFonts w:ascii="宋体" w:hAnsi="宋体" w:eastAsia="宋体" w:cs="宋体"/>
                <w:iCs/>
                <w:color w:val="0000FF"/>
                <w:kern w:val="0"/>
                <w:szCs w:val="21"/>
              </w:rPr>
            </w:pPr>
          </w:p>
        </w:tc>
        <w:tc>
          <w:tcPr>
            <w:tcW w:w="846" w:type="pct"/>
            <w:tcBorders>
              <w:top w:val="single" w:color="auto" w:sz="4" w:space="0"/>
              <w:left w:val="single" w:color="auto" w:sz="4" w:space="0"/>
              <w:bottom w:val="single" w:color="auto" w:sz="4" w:space="0"/>
              <w:right w:val="single" w:color="auto" w:sz="4" w:space="0"/>
            </w:tcBorders>
            <w:vAlign w:val="center"/>
          </w:tcPr>
          <w:p w14:paraId="2BB496F2">
            <w:pPr>
              <w:spacing w:line="320" w:lineRule="exact"/>
              <w:jc w:val="center"/>
              <w:rPr>
                <w:rFonts w:ascii="宋体" w:hAnsi="宋体" w:eastAsia="宋体" w:cs="宋体"/>
                <w:iCs/>
                <w:color w:val="0000FF"/>
                <w:kern w:val="0"/>
                <w:szCs w:val="21"/>
              </w:rPr>
            </w:pPr>
            <w:r>
              <w:rPr>
                <w:rFonts w:hint="eastAsia" w:ascii="宋体" w:hAnsi="宋体" w:eastAsia="宋体" w:cs="宋体"/>
                <w:iCs/>
                <w:color w:val="0000FF"/>
                <w:kern w:val="0"/>
                <w:szCs w:val="21"/>
              </w:rPr>
              <w:t>优秀</w:t>
            </w:r>
          </w:p>
        </w:tc>
        <w:tc>
          <w:tcPr>
            <w:tcW w:w="846" w:type="pct"/>
            <w:tcBorders>
              <w:top w:val="single" w:color="auto" w:sz="4" w:space="0"/>
              <w:left w:val="single" w:color="auto" w:sz="4" w:space="0"/>
              <w:bottom w:val="single" w:color="auto" w:sz="4" w:space="0"/>
              <w:right w:val="single" w:color="auto" w:sz="4" w:space="0"/>
            </w:tcBorders>
            <w:vAlign w:val="center"/>
          </w:tcPr>
          <w:p w14:paraId="4A0F9768">
            <w:pPr>
              <w:spacing w:line="320" w:lineRule="exact"/>
              <w:jc w:val="center"/>
              <w:rPr>
                <w:rFonts w:ascii="宋体" w:hAnsi="宋体" w:eastAsia="宋体" w:cs="宋体"/>
                <w:iCs/>
                <w:color w:val="0000FF"/>
                <w:kern w:val="0"/>
                <w:szCs w:val="21"/>
              </w:rPr>
            </w:pPr>
            <w:r>
              <w:rPr>
                <w:rFonts w:hint="eastAsia" w:ascii="宋体" w:hAnsi="宋体" w:eastAsia="宋体" w:cs="宋体"/>
                <w:iCs/>
                <w:color w:val="0000FF"/>
                <w:kern w:val="0"/>
                <w:szCs w:val="21"/>
              </w:rPr>
              <w:t>良好</w:t>
            </w:r>
          </w:p>
        </w:tc>
        <w:tc>
          <w:tcPr>
            <w:tcW w:w="846" w:type="pct"/>
            <w:tcBorders>
              <w:top w:val="single" w:color="auto" w:sz="4" w:space="0"/>
              <w:left w:val="single" w:color="auto" w:sz="4" w:space="0"/>
              <w:bottom w:val="single" w:color="auto" w:sz="4" w:space="0"/>
              <w:right w:val="single" w:color="auto" w:sz="4" w:space="0"/>
            </w:tcBorders>
            <w:vAlign w:val="center"/>
          </w:tcPr>
          <w:p w14:paraId="53305449">
            <w:pPr>
              <w:spacing w:line="320" w:lineRule="exact"/>
              <w:jc w:val="center"/>
              <w:rPr>
                <w:rFonts w:ascii="宋体" w:hAnsi="宋体" w:eastAsia="宋体" w:cs="宋体"/>
                <w:iCs/>
                <w:color w:val="0000FF"/>
                <w:kern w:val="0"/>
                <w:szCs w:val="21"/>
              </w:rPr>
            </w:pPr>
            <w:r>
              <w:rPr>
                <w:rFonts w:hint="eastAsia" w:ascii="宋体" w:hAnsi="宋体" w:eastAsia="宋体" w:cs="宋体"/>
                <w:iCs/>
                <w:color w:val="0000FF"/>
                <w:kern w:val="0"/>
                <w:szCs w:val="21"/>
              </w:rPr>
              <w:t>中等</w:t>
            </w:r>
          </w:p>
        </w:tc>
        <w:tc>
          <w:tcPr>
            <w:tcW w:w="769" w:type="pct"/>
            <w:tcBorders>
              <w:top w:val="single" w:color="auto" w:sz="4" w:space="0"/>
              <w:left w:val="single" w:color="auto" w:sz="4" w:space="0"/>
              <w:bottom w:val="single" w:color="auto" w:sz="4" w:space="0"/>
              <w:right w:val="single" w:color="auto" w:sz="4" w:space="0"/>
            </w:tcBorders>
            <w:vAlign w:val="center"/>
          </w:tcPr>
          <w:p w14:paraId="001E56C1">
            <w:pPr>
              <w:spacing w:line="320" w:lineRule="exact"/>
              <w:jc w:val="center"/>
              <w:rPr>
                <w:rFonts w:ascii="宋体" w:hAnsi="宋体" w:eastAsia="宋体" w:cs="宋体"/>
                <w:iCs/>
                <w:color w:val="0000FF"/>
                <w:kern w:val="0"/>
                <w:szCs w:val="21"/>
              </w:rPr>
            </w:pPr>
            <w:r>
              <w:rPr>
                <w:rFonts w:hint="eastAsia" w:ascii="宋体" w:hAnsi="宋体" w:eastAsia="宋体" w:cs="宋体"/>
                <w:iCs/>
                <w:color w:val="0000FF"/>
                <w:kern w:val="0"/>
                <w:szCs w:val="21"/>
              </w:rPr>
              <w:t>及格</w:t>
            </w:r>
          </w:p>
        </w:tc>
        <w:tc>
          <w:tcPr>
            <w:tcW w:w="849" w:type="pct"/>
            <w:tcBorders>
              <w:top w:val="single" w:color="auto" w:sz="4" w:space="0"/>
              <w:left w:val="single" w:color="auto" w:sz="4" w:space="0"/>
              <w:bottom w:val="single" w:color="auto" w:sz="4" w:space="0"/>
              <w:right w:val="single" w:color="auto" w:sz="4" w:space="0"/>
            </w:tcBorders>
            <w:vAlign w:val="center"/>
          </w:tcPr>
          <w:p w14:paraId="26F2E29C">
            <w:pPr>
              <w:spacing w:line="320" w:lineRule="exact"/>
              <w:jc w:val="center"/>
              <w:rPr>
                <w:rFonts w:ascii="宋体" w:hAnsi="宋体" w:eastAsia="宋体" w:cs="宋体"/>
                <w:iCs/>
                <w:color w:val="0000FF"/>
                <w:kern w:val="0"/>
                <w:szCs w:val="21"/>
              </w:rPr>
            </w:pPr>
            <w:r>
              <w:rPr>
                <w:rFonts w:hint="eastAsia" w:ascii="宋体" w:hAnsi="宋体" w:eastAsia="宋体" w:cs="宋体"/>
                <w:iCs/>
                <w:color w:val="0000FF"/>
                <w:kern w:val="0"/>
                <w:szCs w:val="21"/>
              </w:rPr>
              <w:t>不及格</w:t>
            </w:r>
          </w:p>
        </w:tc>
      </w:tr>
      <w:tr w14:paraId="60B7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42" w:type="pct"/>
            <w:vMerge w:val="continue"/>
            <w:tcBorders>
              <w:left w:val="single" w:color="auto" w:sz="4" w:space="0"/>
              <w:bottom w:val="single" w:color="auto" w:sz="4" w:space="0"/>
              <w:right w:val="single" w:color="auto" w:sz="4" w:space="0"/>
            </w:tcBorders>
            <w:vAlign w:val="center"/>
          </w:tcPr>
          <w:p w14:paraId="5B33C87E">
            <w:pPr>
              <w:spacing w:line="320" w:lineRule="exact"/>
              <w:jc w:val="center"/>
              <w:rPr>
                <w:rFonts w:ascii="宋体" w:hAnsi="宋体" w:eastAsia="宋体" w:cs="宋体"/>
                <w:iCs/>
                <w:color w:val="0000FF"/>
                <w:kern w:val="0"/>
                <w:szCs w:val="21"/>
              </w:rPr>
            </w:pPr>
          </w:p>
        </w:tc>
        <w:tc>
          <w:tcPr>
            <w:tcW w:w="846" w:type="pct"/>
            <w:tcBorders>
              <w:top w:val="single" w:color="auto" w:sz="4" w:space="0"/>
              <w:left w:val="single" w:color="auto" w:sz="4" w:space="0"/>
              <w:bottom w:val="single" w:color="auto" w:sz="4" w:space="0"/>
              <w:right w:val="single" w:color="auto" w:sz="4" w:space="0"/>
            </w:tcBorders>
            <w:vAlign w:val="center"/>
          </w:tcPr>
          <w:p w14:paraId="6C9F6C4D">
            <w:pPr>
              <w:spacing w:line="320" w:lineRule="exact"/>
              <w:jc w:val="center"/>
              <w:rPr>
                <w:rFonts w:ascii="宋体" w:hAnsi="宋体" w:eastAsia="宋体" w:cs="宋体"/>
                <w:iCs/>
                <w:color w:val="0000FF"/>
                <w:kern w:val="0"/>
                <w:szCs w:val="21"/>
              </w:rPr>
            </w:pPr>
            <w:r>
              <w:rPr>
                <w:rFonts w:hint="eastAsia" w:ascii="宋体" w:hAnsi="宋体" w:eastAsia="宋体" w:cs="宋体"/>
                <w:iCs/>
                <w:color w:val="0000FF"/>
                <w:kern w:val="0"/>
                <w:szCs w:val="21"/>
              </w:rPr>
              <w:t>90-100</w:t>
            </w:r>
          </w:p>
        </w:tc>
        <w:tc>
          <w:tcPr>
            <w:tcW w:w="846" w:type="pct"/>
            <w:tcBorders>
              <w:top w:val="single" w:color="auto" w:sz="4" w:space="0"/>
              <w:left w:val="single" w:color="auto" w:sz="4" w:space="0"/>
              <w:bottom w:val="single" w:color="auto" w:sz="4" w:space="0"/>
              <w:right w:val="single" w:color="auto" w:sz="4" w:space="0"/>
            </w:tcBorders>
            <w:vAlign w:val="center"/>
          </w:tcPr>
          <w:p w14:paraId="3B0AC0B5">
            <w:pPr>
              <w:spacing w:line="320" w:lineRule="exact"/>
              <w:jc w:val="center"/>
              <w:rPr>
                <w:rFonts w:ascii="宋体" w:hAnsi="宋体" w:eastAsia="宋体" w:cs="宋体"/>
                <w:iCs/>
                <w:color w:val="0000FF"/>
                <w:kern w:val="0"/>
                <w:szCs w:val="21"/>
              </w:rPr>
            </w:pPr>
            <w:r>
              <w:rPr>
                <w:rFonts w:hint="eastAsia" w:ascii="宋体" w:hAnsi="宋体" w:eastAsia="宋体" w:cs="宋体"/>
                <w:iCs/>
                <w:color w:val="0000FF"/>
                <w:kern w:val="0"/>
                <w:szCs w:val="21"/>
              </w:rPr>
              <w:t>80-89</w:t>
            </w:r>
          </w:p>
        </w:tc>
        <w:tc>
          <w:tcPr>
            <w:tcW w:w="846" w:type="pct"/>
            <w:tcBorders>
              <w:top w:val="single" w:color="auto" w:sz="4" w:space="0"/>
              <w:left w:val="single" w:color="auto" w:sz="4" w:space="0"/>
              <w:bottom w:val="single" w:color="auto" w:sz="4" w:space="0"/>
              <w:right w:val="single" w:color="auto" w:sz="4" w:space="0"/>
            </w:tcBorders>
            <w:vAlign w:val="center"/>
          </w:tcPr>
          <w:p w14:paraId="268FA79D">
            <w:pPr>
              <w:spacing w:line="320" w:lineRule="exact"/>
              <w:jc w:val="center"/>
              <w:rPr>
                <w:rFonts w:ascii="宋体" w:hAnsi="宋体" w:eastAsia="宋体" w:cs="宋体"/>
                <w:iCs/>
                <w:color w:val="0000FF"/>
                <w:kern w:val="0"/>
                <w:szCs w:val="21"/>
              </w:rPr>
            </w:pPr>
            <w:r>
              <w:rPr>
                <w:rFonts w:hint="eastAsia" w:ascii="宋体" w:hAnsi="宋体" w:eastAsia="宋体" w:cs="宋体"/>
                <w:iCs/>
                <w:color w:val="0000FF"/>
                <w:kern w:val="0"/>
                <w:szCs w:val="21"/>
              </w:rPr>
              <w:t>70-79</w:t>
            </w:r>
          </w:p>
        </w:tc>
        <w:tc>
          <w:tcPr>
            <w:tcW w:w="769" w:type="pct"/>
            <w:tcBorders>
              <w:top w:val="single" w:color="auto" w:sz="4" w:space="0"/>
              <w:left w:val="single" w:color="auto" w:sz="4" w:space="0"/>
              <w:bottom w:val="single" w:color="auto" w:sz="4" w:space="0"/>
              <w:right w:val="single" w:color="auto" w:sz="4" w:space="0"/>
            </w:tcBorders>
            <w:vAlign w:val="center"/>
          </w:tcPr>
          <w:p w14:paraId="701DECED">
            <w:pPr>
              <w:spacing w:line="320" w:lineRule="exact"/>
              <w:jc w:val="center"/>
              <w:rPr>
                <w:rFonts w:ascii="宋体" w:hAnsi="宋体" w:eastAsia="宋体" w:cs="宋体"/>
                <w:iCs/>
                <w:color w:val="0000FF"/>
                <w:kern w:val="0"/>
                <w:szCs w:val="21"/>
              </w:rPr>
            </w:pPr>
            <w:r>
              <w:rPr>
                <w:rFonts w:hint="eastAsia" w:ascii="宋体" w:hAnsi="宋体" w:eastAsia="宋体" w:cs="宋体"/>
                <w:iCs/>
                <w:color w:val="0000FF"/>
                <w:kern w:val="0"/>
                <w:szCs w:val="21"/>
              </w:rPr>
              <w:t>60-69</w:t>
            </w:r>
          </w:p>
        </w:tc>
        <w:tc>
          <w:tcPr>
            <w:tcW w:w="849" w:type="pct"/>
            <w:tcBorders>
              <w:top w:val="single" w:color="auto" w:sz="4" w:space="0"/>
              <w:left w:val="single" w:color="auto" w:sz="4" w:space="0"/>
              <w:bottom w:val="single" w:color="auto" w:sz="4" w:space="0"/>
              <w:right w:val="single" w:color="auto" w:sz="4" w:space="0"/>
            </w:tcBorders>
            <w:vAlign w:val="center"/>
          </w:tcPr>
          <w:p w14:paraId="47173775">
            <w:pPr>
              <w:spacing w:line="320" w:lineRule="exact"/>
              <w:jc w:val="center"/>
              <w:rPr>
                <w:rFonts w:ascii="宋体" w:hAnsi="宋体" w:eastAsia="宋体" w:cs="宋体"/>
                <w:iCs/>
                <w:color w:val="0000FF"/>
                <w:kern w:val="0"/>
                <w:szCs w:val="21"/>
              </w:rPr>
            </w:pPr>
            <w:r>
              <w:rPr>
                <w:rFonts w:hint="eastAsia" w:ascii="宋体" w:hAnsi="宋体" w:eastAsia="宋体" w:cs="宋体"/>
                <w:iCs/>
                <w:color w:val="0000FF"/>
                <w:kern w:val="0"/>
                <w:szCs w:val="21"/>
              </w:rPr>
              <w:t>0-59</w:t>
            </w:r>
          </w:p>
        </w:tc>
      </w:tr>
      <w:tr w14:paraId="068E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tcBorders>
              <w:top w:val="single" w:color="auto" w:sz="4" w:space="0"/>
              <w:left w:val="single" w:color="auto" w:sz="4" w:space="0"/>
              <w:bottom w:val="single" w:color="auto" w:sz="4" w:space="0"/>
              <w:right w:val="single" w:color="auto" w:sz="4" w:space="0"/>
            </w:tcBorders>
            <w:vAlign w:val="center"/>
          </w:tcPr>
          <w:p w14:paraId="778FF31A">
            <w:pPr>
              <w:spacing w:line="320" w:lineRule="exact"/>
              <w:jc w:val="left"/>
              <w:rPr>
                <w:rFonts w:ascii="宋体" w:hAnsi="宋体" w:eastAsia="宋体" w:cs="宋体"/>
                <w:iCs/>
                <w:color w:val="0000FF"/>
                <w:kern w:val="0"/>
                <w:szCs w:val="21"/>
              </w:rPr>
            </w:pPr>
            <w:r>
              <w:rPr>
                <w:rFonts w:hint="eastAsia" w:ascii="宋体" w:hAnsi="宋体" w:eastAsia="宋体" w:cs="宋体"/>
                <w:iCs/>
                <w:color w:val="0000FF"/>
                <w:kern w:val="0"/>
                <w:szCs w:val="21"/>
              </w:rPr>
              <w:t>实验项目1 网络基本组成及双绞线制作</w:t>
            </w:r>
          </w:p>
        </w:tc>
        <w:tc>
          <w:tcPr>
            <w:tcW w:w="846" w:type="pct"/>
            <w:tcBorders>
              <w:top w:val="single" w:color="auto" w:sz="4" w:space="0"/>
              <w:left w:val="single" w:color="auto" w:sz="4" w:space="0"/>
              <w:bottom w:val="single" w:color="auto" w:sz="4" w:space="0"/>
              <w:right w:val="single" w:color="auto" w:sz="4" w:space="0"/>
            </w:tcBorders>
            <w:vAlign w:val="center"/>
          </w:tcPr>
          <w:p w14:paraId="686E1711">
            <w:pPr>
              <w:spacing w:line="320" w:lineRule="exact"/>
              <w:jc w:val="left"/>
              <w:rPr>
                <w:rFonts w:ascii="宋体" w:hAnsi="宋体" w:eastAsia="宋体" w:cs="宋体"/>
                <w:iCs/>
                <w:color w:val="0000FF"/>
                <w:kern w:val="0"/>
                <w:szCs w:val="21"/>
              </w:rPr>
            </w:pPr>
            <w:r>
              <w:rPr>
                <w:rFonts w:hint="eastAsia" w:ascii="宋体" w:hAnsi="宋体" w:eastAsia="宋体" w:cs="宋体"/>
                <w:iCs/>
                <w:color w:val="0000FF"/>
                <w:kern w:val="0"/>
                <w:szCs w:val="21"/>
              </w:rPr>
              <w:t>了解网络设备的用途和关系，可熟练制作双绞线接头，并且功能稳定正常，接头坚固。</w:t>
            </w:r>
          </w:p>
        </w:tc>
        <w:tc>
          <w:tcPr>
            <w:tcW w:w="846" w:type="pct"/>
            <w:tcBorders>
              <w:top w:val="single" w:color="auto" w:sz="4" w:space="0"/>
              <w:left w:val="single" w:color="auto" w:sz="4" w:space="0"/>
              <w:bottom w:val="single" w:color="auto" w:sz="4" w:space="0"/>
              <w:right w:val="single" w:color="auto" w:sz="4" w:space="0"/>
            </w:tcBorders>
            <w:vAlign w:val="center"/>
          </w:tcPr>
          <w:p w14:paraId="6277D34C">
            <w:pPr>
              <w:spacing w:line="320" w:lineRule="exact"/>
              <w:jc w:val="left"/>
              <w:rPr>
                <w:rFonts w:ascii="宋体" w:hAnsi="宋体" w:eastAsia="宋体" w:cs="宋体"/>
                <w:iCs/>
                <w:color w:val="0000FF"/>
                <w:kern w:val="0"/>
                <w:szCs w:val="21"/>
              </w:rPr>
            </w:pPr>
            <w:r>
              <w:rPr>
                <w:rFonts w:hint="eastAsia" w:ascii="宋体" w:hAnsi="宋体" w:eastAsia="宋体" w:cs="宋体"/>
                <w:iCs/>
                <w:color w:val="0000FF"/>
                <w:kern w:val="0"/>
                <w:szCs w:val="21"/>
              </w:rPr>
              <w:t>了解网络设备的用途和关系，可独立完成双绞线接头的制作，并且功能正常，接头坚固。</w:t>
            </w:r>
          </w:p>
        </w:tc>
        <w:tc>
          <w:tcPr>
            <w:tcW w:w="846" w:type="pct"/>
            <w:tcBorders>
              <w:top w:val="single" w:color="auto" w:sz="4" w:space="0"/>
              <w:left w:val="single" w:color="auto" w:sz="4" w:space="0"/>
              <w:bottom w:val="single" w:color="auto" w:sz="4" w:space="0"/>
              <w:right w:val="single" w:color="auto" w:sz="4" w:space="0"/>
            </w:tcBorders>
            <w:vAlign w:val="center"/>
          </w:tcPr>
          <w:p w14:paraId="29F1E892">
            <w:pPr>
              <w:spacing w:line="320" w:lineRule="exact"/>
              <w:jc w:val="left"/>
              <w:rPr>
                <w:rFonts w:ascii="宋体" w:hAnsi="宋体" w:eastAsia="宋体" w:cs="宋体"/>
                <w:iCs/>
                <w:color w:val="0000FF"/>
                <w:kern w:val="0"/>
                <w:szCs w:val="21"/>
              </w:rPr>
            </w:pPr>
            <w:r>
              <w:rPr>
                <w:rFonts w:hint="eastAsia" w:ascii="宋体" w:hAnsi="宋体" w:eastAsia="宋体" w:cs="宋体"/>
                <w:iCs/>
                <w:color w:val="0000FF"/>
                <w:kern w:val="0"/>
                <w:szCs w:val="21"/>
              </w:rPr>
              <w:t>了解网络设备的用途和关系，可独立完成双绞线接头的制作，并且功能正常。</w:t>
            </w:r>
          </w:p>
        </w:tc>
        <w:tc>
          <w:tcPr>
            <w:tcW w:w="769" w:type="pct"/>
            <w:tcBorders>
              <w:top w:val="single" w:color="auto" w:sz="4" w:space="0"/>
              <w:left w:val="single" w:color="auto" w:sz="4" w:space="0"/>
              <w:bottom w:val="single" w:color="auto" w:sz="4" w:space="0"/>
              <w:right w:val="single" w:color="auto" w:sz="4" w:space="0"/>
            </w:tcBorders>
            <w:vAlign w:val="center"/>
          </w:tcPr>
          <w:p w14:paraId="4073FA56">
            <w:pPr>
              <w:spacing w:line="320" w:lineRule="exact"/>
              <w:jc w:val="left"/>
              <w:rPr>
                <w:rFonts w:ascii="宋体" w:hAnsi="宋体" w:eastAsia="宋体" w:cs="宋体"/>
                <w:iCs/>
                <w:color w:val="0000FF"/>
                <w:kern w:val="0"/>
                <w:szCs w:val="21"/>
              </w:rPr>
            </w:pPr>
            <w:r>
              <w:rPr>
                <w:rFonts w:hint="eastAsia" w:ascii="宋体" w:hAnsi="宋体" w:eastAsia="宋体" w:cs="宋体"/>
                <w:iCs/>
                <w:color w:val="0000FF"/>
                <w:kern w:val="0"/>
                <w:szCs w:val="21"/>
              </w:rPr>
              <w:t>了解网络设备的用途和关系，勉强能制作双绞线，并且通信引脚功能正常。</w:t>
            </w:r>
          </w:p>
        </w:tc>
        <w:tc>
          <w:tcPr>
            <w:tcW w:w="849" w:type="pct"/>
            <w:tcBorders>
              <w:top w:val="single" w:color="auto" w:sz="4" w:space="0"/>
              <w:left w:val="single" w:color="auto" w:sz="4" w:space="0"/>
              <w:bottom w:val="single" w:color="auto" w:sz="4" w:space="0"/>
              <w:right w:val="single" w:color="auto" w:sz="4" w:space="0"/>
            </w:tcBorders>
            <w:vAlign w:val="center"/>
          </w:tcPr>
          <w:p w14:paraId="3C579227">
            <w:pPr>
              <w:spacing w:line="320" w:lineRule="exact"/>
              <w:jc w:val="left"/>
              <w:rPr>
                <w:rFonts w:ascii="宋体" w:hAnsi="宋体" w:eastAsia="宋体" w:cs="宋体"/>
                <w:iCs/>
                <w:color w:val="0000FF"/>
                <w:kern w:val="0"/>
                <w:szCs w:val="21"/>
              </w:rPr>
            </w:pPr>
            <w:r>
              <w:rPr>
                <w:rFonts w:hint="eastAsia" w:ascii="宋体" w:hAnsi="宋体" w:eastAsia="宋体" w:cs="宋体"/>
                <w:iCs/>
                <w:color w:val="0000FF"/>
                <w:kern w:val="0"/>
                <w:szCs w:val="21"/>
              </w:rPr>
              <w:t>未能了解网络设备的用途或关系，或双绞线制作失败，或制作后通信引脚功能无效。</w:t>
            </w:r>
          </w:p>
        </w:tc>
      </w:tr>
      <w:tr w14:paraId="7203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tcBorders>
              <w:top w:val="single" w:color="auto" w:sz="4" w:space="0"/>
              <w:left w:val="single" w:color="auto" w:sz="4" w:space="0"/>
              <w:bottom w:val="single" w:color="auto" w:sz="4" w:space="0"/>
              <w:right w:val="single" w:color="auto" w:sz="4" w:space="0"/>
            </w:tcBorders>
            <w:vAlign w:val="center"/>
          </w:tcPr>
          <w:p w14:paraId="2E285AE1">
            <w:pPr>
              <w:spacing w:line="320" w:lineRule="exact"/>
              <w:jc w:val="left"/>
              <w:rPr>
                <w:rFonts w:ascii="宋体" w:hAnsi="宋体" w:eastAsia="宋体" w:cs="宋体"/>
                <w:iCs/>
                <w:color w:val="0000FF"/>
                <w:kern w:val="0"/>
                <w:szCs w:val="21"/>
              </w:rPr>
            </w:pPr>
            <w:r>
              <w:rPr>
                <w:rFonts w:hint="eastAsia" w:ascii="宋体" w:hAnsi="宋体" w:eastAsia="宋体" w:cs="宋体"/>
                <w:iCs/>
                <w:color w:val="0000FF"/>
                <w:kern w:val="0"/>
                <w:szCs w:val="21"/>
              </w:rPr>
              <w:t>实验项目2 服务器配置及抓包分析</w:t>
            </w:r>
          </w:p>
        </w:tc>
        <w:tc>
          <w:tcPr>
            <w:tcW w:w="846" w:type="pct"/>
            <w:tcBorders>
              <w:top w:val="single" w:color="auto" w:sz="4" w:space="0"/>
              <w:left w:val="single" w:color="auto" w:sz="4" w:space="0"/>
              <w:bottom w:val="single" w:color="auto" w:sz="4" w:space="0"/>
              <w:right w:val="single" w:color="auto" w:sz="4" w:space="0"/>
            </w:tcBorders>
            <w:vAlign w:val="center"/>
          </w:tcPr>
          <w:p w14:paraId="5D334752">
            <w:pPr>
              <w:spacing w:line="320" w:lineRule="exact"/>
              <w:jc w:val="left"/>
              <w:rPr>
                <w:rFonts w:ascii="宋体" w:hAnsi="宋体" w:eastAsia="宋体" w:cs="宋体"/>
                <w:iCs/>
                <w:color w:val="0000FF"/>
                <w:kern w:val="0"/>
                <w:szCs w:val="21"/>
              </w:rPr>
            </w:pPr>
            <w:r>
              <w:rPr>
                <w:rFonts w:hint="eastAsia" w:ascii="宋体" w:hAnsi="宋体" w:eastAsia="宋体" w:cs="宋体"/>
                <w:iCs/>
                <w:color w:val="0000FF"/>
                <w:kern w:val="0"/>
                <w:szCs w:val="21"/>
              </w:rPr>
              <w:t>充分掌握Web\DNS服务器配置方法，熟练分析HTTP\DNS协议；课堂内自主迅速完成配置要求，快速独立完成协议分析题目。</w:t>
            </w:r>
          </w:p>
        </w:tc>
        <w:tc>
          <w:tcPr>
            <w:tcW w:w="846" w:type="pct"/>
            <w:tcBorders>
              <w:top w:val="single" w:color="auto" w:sz="4" w:space="0"/>
              <w:left w:val="single" w:color="auto" w:sz="4" w:space="0"/>
              <w:bottom w:val="single" w:color="auto" w:sz="4" w:space="0"/>
              <w:right w:val="single" w:color="auto" w:sz="4" w:space="0"/>
            </w:tcBorders>
            <w:vAlign w:val="center"/>
          </w:tcPr>
          <w:p w14:paraId="13440FF9">
            <w:pPr>
              <w:spacing w:line="320" w:lineRule="exact"/>
              <w:jc w:val="left"/>
              <w:rPr>
                <w:rFonts w:ascii="宋体" w:hAnsi="宋体" w:eastAsia="宋体" w:cs="宋体"/>
                <w:iCs/>
                <w:color w:val="0000FF"/>
                <w:kern w:val="0"/>
                <w:szCs w:val="21"/>
              </w:rPr>
            </w:pPr>
            <w:r>
              <w:rPr>
                <w:rFonts w:hint="eastAsia" w:ascii="宋体" w:hAnsi="宋体" w:eastAsia="宋体" w:cs="宋体"/>
                <w:iCs/>
                <w:color w:val="0000FF"/>
                <w:kern w:val="0"/>
                <w:szCs w:val="21"/>
              </w:rPr>
              <w:t>较好掌握Web\DNS服务器配置方法，能够分析HTTP\DNS协议；课堂内独立完成配置要求，独立完成协议分析题目。</w:t>
            </w:r>
          </w:p>
        </w:tc>
        <w:tc>
          <w:tcPr>
            <w:tcW w:w="846" w:type="pct"/>
            <w:tcBorders>
              <w:top w:val="single" w:color="auto" w:sz="4" w:space="0"/>
              <w:left w:val="single" w:color="auto" w:sz="4" w:space="0"/>
              <w:bottom w:val="single" w:color="auto" w:sz="4" w:space="0"/>
              <w:right w:val="single" w:color="auto" w:sz="4" w:space="0"/>
            </w:tcBorders>
            <w:vAlign w:val="center"/>
          </w:tcPr>
          <w:p w14:paraId="35258E9C">
            <w:pPr>
              <w:spacing w:line="320" w:lineRule="exact"/>
              <w:jc w:val="left"/>
              <w:rPr>
                <w:rFonts w:ascii="宋体" w:hAnsi="宋体" w:eastAsia="宋体" w:cs="宋体"/>
                <w:iCs/>
                <w:color w:val="0000FF"/>
                <w:kern w:val="0"/>
                <w:szCs w:val="21"/>
              </w:rPr>
            </w:pPr>
            <w:r>
              <w:rPr>
                <w:rFonts w:hint="eastAsia" w:ascii="宋体" w:hAnsi="宋体" w:eastAsia="宋体" w:cs="宋体"/>
                <w:iCs/>
                <w:color w:val="0000FF"/>
                <w:kern w:val="0"/>
                <w:szCs w:val="21"/>
              </w:rPr>
              <w:t>基本掌握Web\DNS服务器配置方法，基本掌握HTTP\DNS协议；课堂内在老师或同学指导下基本完成配置和协议分析。</w:t>
            </w:r>
          </w:p>
        </w:tc>
        <w:tc>
          <w:tcPr>
            <w:tcW w:w="769" w:type="pct"/>
            <w:tcBorders>
              <w:top w:val="single" w:color="auto" w:sz="4" w:space="0"/>
              <w:left w:val="single" w:color="auto" w:sz="4" w:space="0"/>
              <w:bottom w:val="single" w:color="auto" w:sz="4" w:space="0"/>
              <w:right w:val="single" w:color="auto" w:sz="4" w:space="0"/>
            </w:tcBorders>
            <w:vAlign w:val="center"/>
          </w:tcPr>
          <w:p w14:paraId="7CDCD7A0">
            <w:pPr>
              <w:spacing w:line="320" w:lineRule="exact"/>
              <w:jc w:val="left"/>
              <w:rPr>
                <w:rFonts w:ascii="宋体" w:hAnsi="宋体" w:eastAsia="宋体" w:cs="宋体"/>
                <w:iCs/>
                <w:color w:val="0000FF"/>
                <w:kern w:val="0"/>
                <w:szCs w:val="21"/>
              </w:rPr>
            </w:pPr>
            <w:r>
              <w:rPr>
                <w:rFonts w:hint="eastAsia" w:ascii="宋体" w:hAnsi="宋体" w:eastAsia="宋体" w:cs="宋体"/>
                <w:iCs/>
                <w:color w:val="0000FF"/>
                <w:kern w:val="0"/>
                <w:szCs w:val="21"/>
              </w:rPr>
              <w:t>掌握一定的Web\DNS服务器配置方法，会分析HTTP\DNS协议部分内容；课后能基本完成配置和协议分析。</w:t>
            </w:r>
          </w:p>
        </w:tc>
        <w:tc>
          <w:tcPr>
            <w:tcW w:w="849" w:type="pct"/>
            <w:tcBorders>
              <w:top w:val="single" w:color="auto" w:sz="4" w:space="0"/>
              <w:left w:val="single" w:color="auto" w:sz="4" w:space="0"/>
              <w:bottom w:val="single" w:color="auto" w:sz="4" w:space="0"/>
              <w:right w:val="single" w:color="auto" w:sz="4" w:space="0"/>
            </w:tcBorders>
            <w:vAlign w:val="center"/>
          </w:tcPr>
          <w:p w14:paraId="3F4916FA">
            <w:pPr>
              <w:spacing w:line="320" w:lineRule="exact"/>
              <w:jc w:val="left"/>
              <w:rPr>
                <w:rFonts w:ascii="宋体" w:hAnsi="宋体" w:eastAsia="宋体" w:cs="宋体"/>
                <w:iCs/>
                <w:color w:val="0000FF"/>
                <w:kern w:val="0"/>
                <w:szCs w:val="21"/>
              </w:rPr>
            </w:pPr>
            <w:r>
              <w:rPr>
                <w:rFonts w:hint="eastAsia" w:ascii="宋体" w:hAnsi="宋体" w:eastAsia="宋体" w:cs="宋体"/>
                <w:iCs/>
                <w:color w:val="0000FF"/>
                <w:kern w:val="0"/>
                <w:szCs w:val="21"/>
              </w:rPr>
              <w:t>未能掌握Web\DNS服务器配置方法；无法分析HTTP\DNS协议部分内容；课后也未能完成相关配置和协议分析。</w:t>
            </w:r>
          </w:p>
        </w:tc>
      </w:tr>
      <w:tr w14:paraId="1F96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tcBorders>
              <w:top w:val="single" w:color="auto" w:sz="4" w:space="0"/>
              <w:left w:val="single" w:color="auto" w:sz="4" w:space="0"/>
              <w:bottom w:val="single" w:color="auto" w:sz="4" w:space="0"/>
              <w:right w:val="single" w:color="auto" w:sz="4" w:space="0"/>
            </w:tcBorders>
            <w:vAlign w:val="center"/>
          </w:tcPr>
          <w:p w14:paraId="70638143">
            <w:pPr>
              <w:spacing w:line="320" w:lineRule="exact"/>
              <w:jc w:val="left"/>
              <w:rPr>
                <w:rFonts w:hint="default" w:ascii="宋体" w:hAnsi="宋体" w:eastAsia="宋体" w:cs="宋体"/>
                <w:iCs/>
                <w:color w:val="0000FF"/>
                <w:kern w:val="0"/>
                <w:szCs w:val="21"/>
                <w:lang w:val="en-US" w:eastAsia="zh-CN"/>
              </w:rPr>
            </w:pPr>
            <w:r>
              <w:rPr>
                <w:rFonts w:hint="eastAsia" w:ascii="宋体" w:hAnsi="宋体" w:eastAsia="宋体" w:cs="宋体"/>
                <w:iCs/>
                <w:color w:val="0000FF"/>
                <w:kern w:val="0"/>
                <w:szCs w:val="21"/>
                <w:lang w:val="en-US" w:eastAsia="zh-CN"/>
              </w:rPr>
              <w:t>......</w:t>
            </w:r>
          </w:p>
        </w:tc>
        <w:tc>
          <w:tcPr>
            <w:tcW w:w="846" w:type="pct"/>
            <w:tcBorders>
              <w:top w:val="single" w:color="auto" w:sz="4" w:space="0"/>
              <w:left w:val="single" w:color="auto" w:sz="4" w:space="0"/>
              <w:bottom w:val="single" w:color="auto" w:sz="4" w:space="0"/>
              <w:right w:val="single" w:color="auto" w:sz="4" w:space="0"/>
            </w:tcBorders>
            <w:vAlign w:val="center"/>
          </w:tcPr>
          <w:p w14:paraId="34893678">
            <w:pPr>
              <w:spacing w:line="320" w:lineRule="exact"/>
              <w:jc w:val="left"/>
              <w:rPr>
                <w:rFonts w:hint="eastAsia" w:ascii="宋体" w:hAnsi="宋体" w:eastAsia="宋体" w:cs="宋体"/>
                <w:iCs/>
                <w:color w:val="0000FF"/>
                <w:kern w:val="0"/>
                <w:szCs w:val="21"/>
              </w:rPr>
            </w:pPr>
          </w:p>
        </w:tc>
        <w:tc>
          <w:tcPr>
            <w:tcW w:w="846" w:type="pct"/>
            <w:tcBorders>
              <w:top w:val="single" w:color="auto" w:sz="4" w:space="0"/>
              <w:left w:val="single" w:color="auto" w:sz="4" w:space="0"/>
              <w:bottom w:val="single" w:color="auto" w:sz="4" w:space="0"/>
              <w:right w:val="single" w:color="auto" w:sz="4" w:space="0"/>
            </w:tcBorders>
            <w:vAlign w:val="center"/>
          </w:tcPr>
          <w:p w14:paraId="30B2961B">
            <w:pPr>
              <w:spacing w:line="320" w:lineRule="exact"/>
              <w:jc w:val="left"/>
              <w:rPr>
                <w:rFonts w:hint="eastAsia" w:ascii="宋体" w:hAnsi="宋体" w:eastAsia="宋体" w:cs="宋体"/>
                <w:iCs/>
                <w:color w:val="0000FF"/>
                <w:kern w:val="0"/>
                <w:szCs w:val="21"/>
              </w:rPr>
            </w:pPr>
          </w:p>
        </w:tc>
        <w:tc>
          <w:tcPr>
            <w:tcW w:w="846" w:type="pct"/>
            <w:tcBorders>
              <w:top w:val="single" w:color="auto" w:sz="4" w:space="0"/>
              <w:left w:val="single" w:color="auto" w:sz="4" w:space="0"/>
              <w:bottom w:val="single" w:color="auto" w:sz="4" w:space="0"/>
              <w:right w:val="single" w:color="auto" w:sz="4" w:space="0"/>
            </w:tcBorders>
            <w:vAlign w:val="center"/>
          </w:tcPr>
          <w:p w14:paraId="1B524AD0">
            <w:pPr>
              <w:spacing w:line="320" w:lineRule="exact"/>
              <w:jc w:val="left"/>
              <w:rPr>
                <w:rFonts w:hint="eastAsia" w:ascii="宋体" w:hAnsi="宋体" w:eastAsia="宋体" w:cs="宋体"/>
                <w:iCs/>
                <w:color w:val="0000FF"/>
                <w:kern w:val="0"/>
                <w:szCs w:val="21"/>
              </w:rPr>
            </w:pPr>
          </w:p>
        </w:tc>
        <w:tc>
          <w:tcPr>
            <w:tcW w:w="769" w:type="pct"/>
            <w:tcBorders>
              <w:top w:val="single" w:color="auto" w:sz="4" w:space="0"/>
              <w:left w:val="single" w:color="auto" w:sz="4" w:space="0"/>
              <w:bottom w:val="single" w:color="auto" w:sz="4" w:space="0"/>
              <w:right w:val="single" w:color="auto" w:sz="4" w:space="0"/>
            </w:tcBorders>
            <w:vAlign w:val="center"/>
          </w:tcPr>
          <w:p w14:paraId="6F96B003">
            <w:pPr>
              <w:spacing w:line="320" w:lineRule="exact"/>
              <w:jc w:val="left"/>
              <w:rPr>
                <w:rFonts w:hint="eastAsia" w:ascii="宋体" w:hAnsi="宋体" w:eastAsia="宋体" w:cs="宋体"/>
                <w:iCs/>
                <w:color w:val="0000FF"/>
                <w:kern w:val="0"/>
                <w:szCs w:val="21"/>
              </w:rPr>
            </w:pPr>
          </w:p>
        </w:tc>
        <w:tc>
          <w:tcPr>
            <w:tcW w:w="849" w:type="pct"/>
            <w:tcBorders>
              <w:top w:val="single" w:color="auto" w:sz="4" w:space="0"/>
              <w:left w:val="single" w:color="auto" w:sz="4" w:space="0"/>
              <w:bottom w:val="single" w:color="auto" w:sz="4" w:space="0"/>
              <w:right w:val="single" w:color="auto" w:sz="4" w:space="0"/>
            </w:tcBorders>
            <w:vAlign w:val="center"/>
          </w:tcPr>
          <w:p w14:paraId="2C29D0DF">
            <w:pPr>
              <w:spacing w:line="320" w:lineRule="exact"/>
              <w:jc w:val="left"/>
              <w:rPr>
                <w:rFonts w:hint="eastAsia" w:ascii="宋体" w:hAnsi="宋体" w:eastAsia="宋体" w:cs="宋体"/>
                <w:iCs/>
                <w:color w:val="0000FF"/>
                <w:kern w:val="0"/>
                <w:szCs w:val="21"/>
              </w:rPr>
            </w:pPr>
          </w:p>
        </w:tc>
      </w:tr>
    </w:tbl>
    <w:p w14:paraId="6E5B2E46">
      <w:pPr>
        <w:spacing w:line="4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4.期末考试成绩评定</w:t>
      </w:r>
    </w:p>
    <w:p w14:paraId="3B0B2180">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（说明期末考核的范围、方式、要求等。如：期末考试主要考察学生对基本概念、操作程序和具体方法的理解与运用，要求学生掌握基本概念、操作程序，运用具体方法解决相关问题等。）</w:t>
      </w:r>
    </w:p>
    <w:p w14:paraId="3510FEE5">
      <w:pPr>
        <w:pStyle w:val="3"/>
        <w:ind w:left="0" w:leftChars="0" w:firstLine="0" w:firstLineChars="0"/>
      </w:pPr>
      <w:r>
        <w:rPr>
          <w:rFonts w:hint="eastAsia"/>
        </w:rPr>
        <w:t xml:space="preserve">七、其它说明 </w:t>
      </w:r>
    </w:p>
    <w:p w14:paraId="680F7766">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1.执行对象：从××级学生开始执行。</w:t>
      </w:r>
    </w:p>
    <w:p w14:paraId="34646696">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2.制定依据：依据202</w:t>
      </w:r>
      <w:r>
        <w:rPr>
          <w:rFonts w:hint="eastAsia" w:ascii="宋体" w:hAnsi="宋体" w:cs="宋体"/>
          <w:sz w:val="24"/>
          <w:szCs w:val="24"/>
        </w:rPr>
        <w:t>4</w:t>
      </w:r>
      <w:r>
        <w:rPr>
          <w:rFonts w:hint="eastAsia" w:ascii="宋体" w:hAnsi="宋体" w:eastAsia="宋体" w:cs="宋体"/>
          <w:sz w:val="24"/>
          <w:szCs w:val="24"/>
        </w:rPr>
        <w:t>版××专业培养方案制定。</w:t>
      </w:r>
    </w:p>
    <w:p w14:paraId="0AC05CDD">
      <w:pPr>
        <w:spacing w:line="400" w:lineRule="exact"/>
        <w:ind w:firstLine="480" w:firstLineChars="200"/>
        <w:rPr>
          <w:rFonts w:ascii="宋体" w:hAnsi="宋体" w:eastAsia="宋体" w:cs="宋体"/>
          <w:sz w:val="24"/>
          <w:szCs w:val="24"/>
        </w:rPr>
      </w:pPr>
    </w:p>
    <w:p w14:paraId="10B751FF">
      <w:pPr>
        <w:spacing w:line="400" w:lineRule="exact"/>
        <w:ind w:firstLine="480" w:firstLineChars="200"/>
        <w:rPr>
          <w:rFonts w:ascii="宋体" w:hAnsi="宋体" w:eastAsia="宋体" w:cs="宋体"/>
          <w:sz w:val="24"/>
          <w:szCs w:val="24"/>
        </w:rPr>
      </w:pPr>
    </w:p>
    <w:p w14:paraId="63D15098">
      <w:pPr>
        <w:spacing w:line="400" w:lineRule="exact"/>
        <w:ind w:firstLine="4620" w:firstLineChars="1925"/>
        <w:rPr>
          <w:rFonts w:ascii="宋体" w:hAnsi="宋体" w:eastAsia="宋体" w:cs="宋体"/>
          <w:sz w:val="24"/>
          <w:szCs w:val="24"/>
        </w:rPr>
      </w:pPr>
      <w:r>
        <w:rPr>
          <w:rFonts w:hint="eastAsia" w:ascii="宋体" w:hAnsi="宋体" w:eastAsia="宋体" w:cs="宋体"/>
          <w:sz w:val="24"/>
          <w:szCs w:val="24"/>
        </w:rPr>
        <w:t>编写人：×××</w:t>
      </w:r>
    </w:p>
    <w:p w14:paraId="700DB075">
      <w:pPr>
        <w:spacing w:line="400" w:lineRule="exact"/>
        <w:ind w:firstLine="4620" w:firstLineChars="1925"/>
        <w:rPr>
          <w:rFonts w:ascii="宋体" w:hAnsi="宋体" w:eastAsia="宋体" w:cs="宋体"/>
          <w:sz w:val="24"/>
          <w:szCs w:val="24"/>
        </w:rPr>
      </w:pPr>
      <w:r>
        <w:rPr>
          <w:rFonts w:hint="eastAsia" w:ascii="宋体" w:hAnsi="宋体" w:eastAsia="宋体" w:cs="宋体"/>
          <w:sz w:val="24"/>
          <w:szCs w:val="24"/>
        </w:rPr>
        <w:t>审核人：×××</w:t>
      </w:r>
    </w:p>
    <w:p w14:paraId="58375F28">
      <w:pPr>
        <w:spacing w:line="400" w:lineRule="exact"/>
        <w:ind w:firstLine="4620" w:firstLineChars="1925"/>
        <w:rPr>
          <w:rFonts w:ascii="宋体" w:hAnsi="宋体" w:eastAsia="宋体" w:cs="宋体"/>
          <w:sz w:val="24"/>
          <w:szCs w:val="24"/>
        </w:rPr>
      </w:pPr>
      <w:r>
        <w:rPr>
          <w:rFonts w:hint="eastAsia" w:ascii="宋体" w:hAnsi="宋体" w:eastAsia="宋体" w:cs="宋体"/>
          <w:sz w:val="24"/>
          <w:szCs w:val="24"/>
        </w:rPr>
        <w:t>教学院长：×××</w:t>
      </w:r>
    </w:p>
    <w:p w14:paraId="5F4A55AD">
      <w:pPr>
        <w:ind w:right="480"/>
        <w:jc w:val="right"/>
        <w:rPr>
          <w:rFonts w:ascii="宋体" w:hAnsi="宋体" w:eastAsia="宋体" w:cs="宋体"/>
          <w:sz w:val="24"/>
          <w:szCs w:val="24"/>
        </w:rPr>
      </w:pPr>
      <w:r>
        <w:rPr>
          <w:rFonts w:ascii="宋体" w:hAnsi="宋体" w:eastAsia="宋体" w:cs="宋体"/>
          <w:sz w:val="24"/>
          <w:szCs w:val="24"/>
        </w:rPr>
        <w:t>修订日期：</w:t>
      </w:r>
      <w:r>
        <w:rPr>
          <w:rFonts w:hint="eastAsia" w:ascii="宋体" w:hAnsi="宋体" w:eastAsia="宋体" w:cs="宋体"/>
          <w:sz w:val="24"/>
          <w:szCs w:val="24"/>
        </w:rPr>
        <w:t>2024年12月30日</w:t>
      </w:r>
    </w:p>
    <w:p w14:paraId="41C5A703">
      <w:pPr>
        <w:ind w:firstLine="420" w:firstLineChars="200"/>
        <w:rPr>
          <w:rFonts w:ascii="宋体" w:hAnsi="宋体" w:cs="宋体"/>
          <w:szCs w:val="24"/>
        </w:rPr>
      </w:pPr>
    </w:p>
    <w:p w14:paraId="56A4FDC6">
      <w:pPr>
        <w:spacing w:before="156" w:beforeLines="50" w:after="156" w:afterLines="50"/>
        <w:ind w:firstLine="600" w:firstLineChars="200"/>
        <w:rPr>
          <w:rFonts w:ascii="宋体" w:hAnsi="宋体" w:cs="宋体"/>
          <w:b/>
          <w:iCs/>
          <w:color w:val="FF0000"/>
          <w:sz w:val="30"/>
          <w:szCs w:val="30"/>
        </w:rPr>
      </w:pPr>
      <w:r>
        <w:rPr>
          <w:rFonts w:hint="eastAsia" w:ascii="宋体" w:hAnsi="宋体" w:cs="宋体"/>
          <w:b/>
          <w:iCs/>
          <w:color w:val="FF0000"/>
          <w:sz w:val="30"/>
          <w:szCs w:val="30"/>
        </w:rPr>
        <w:t>注意：1.课程大纲最终定稿时请将原模板中的红色和</w:t>
      </w:r>
      <w:r>
        <w:rPr>
          <w:rFonts w:hint="eastAsia" w:ascii="宋体" w:hAnsi="宋体" w:cs="宋体"/>
          <w:b/>
          <w:iCs/>
          <w:color w:val="0000FF"/>
          <w:sz w:val="30"/>
          <w:szCs w:val="30"/>
        </w:rPr>
        <w:t>蓝色</w:t>
      </w:r>
      <w:r>
        <w:rPr>
          <w:rFonts w:hint="eastAsia" w:ascii="宋体" w:hAnsi="宋体" w:cs="宋体"/>
          <w:b/>
          <w:iCs/>
          <w:color w:val="FF0000"/>
          <w:sz w:val="30"/>
          <w:szCs w:val="30"/>
        </w:rPr>
        <w:t>字内容全部删除；有需要的内容保留，不需要的内容全部删除。</w:t>
      </w:r>
    </w:p>
    <w:p w14:paraId="12A86D0C">
      <w:pPr>
        <w:spacing w:before="156" w:beforeLines="50" w:after="156" w:afterLines="50"/>
        <w:ind w:firstLine="1501" w:firstLineChars="500"/>
        <w:rPr>
          <w:rFonts w:ascii="宋体" w:hAnsi="宋体" w:cs="宋体"/>
          <w:b/>
          <w:iCs/>
          <w:sz w:val="30"/>
          <w:szCs w:val="30"/>
        </w:rPr>
      </w:pPr>
      <w:r>
        <w:rPr>
          <w:rFonts w:hint="eastAsia" w:ascii="宋体" w:hAnsi="宋体" w:cs="宋体"/>
          <w:b/>
          <w:iCs/>
          <w:color w:val="FF0000"/>
          <w:sz w:val="30"/>
          <w:szCs w:val="30"/>
        </w:rPr>
        <w:t>2.模版中内容各学院、专业及任课教师，可根据本专业认证相关要求及课程建设实际需要对此教学大纲模板做相应的修改，但原则上只增不减。</w:t>
      </w:r>
    </w:p>
    <w:p w14:paraId="626C3036">
      <w:pPr>
        <w:spacing w:line="400" w:lineRule="exact"/>
        <w:ind w:firstLine="420" w:firstLineChars="200"/>
        <w:rPr>
          <w:rFonts w:ascii="Times New Roman" w:hAnsi="Times New Roman" w:cs="Times New Roman"/>
        </w:rPr>
      </w:pPr>
    </w:p>
    <w:sectPr>
      <w:headerReference r:id="rId7" w:type="first"/>
      <w:footerReference r:id="rId9" w:type="first"/>
      <w:footerReference r:id="rId8" w:type="default"/>
      <w:headerReference r:id="rId6" w:type="even"/>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511547"/>
    </w:sdtPr>
    <w:sdtEndPr>
      <w:rPr>
        <w:rFonts w:ascii="Times New Roman" w:hAnsi="Times New Roman" w:cs="Times New Roman"/>
      </w:rPr>
    </w:sdtEndPr>
    <w:sdtContent>
      <w:p w14:paraId="4885C8A4">
        <w:pPr>
          <w:pStyle w:val="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6 -</w:t>
        </w:r>
        <w:r>
          <w:rPr>
            <w:rFonts w:ascii="Times New Roman" w:hAnsi="Times New Roman" w:cs="Times New Roman"/>
          </w:rPr>
          <w:fldChar w:fldCharType="end"/>
        </w:r>
      </w:p>
    </w:sdtContent>
  </w:sdt>
  <w:p w14:paraId="4F6F228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386429"/>
    </w:sdtPr>
    <w:sdtEndPr>
      <w:rPr>
        <w:rFonts w:ascii="Times New Roman" w:hAnsi="Times New Roman" w:cs="Times New Roman"/>
      </w:rPr>
    </w:sdtEndPr>
    <w:sdtContent>
      <w:p w14:paraId="1E7611A1">
        <w:pPr>
          <w:pStyle w:val="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5 -</w:t>
        </w:r>
        <w:r>
          <w:rPr>
            <w:rFonts w:ascii="Times New Roman" w:hAnsi="Times New Roman" w:cs="Times New Roman"/>
          </w:rPr>
          <w:fldChar w:fldCharType="end"/>
        </w:r>
      </w:p>
    </w:sdtContent>
  </w:sdt>
  <w:p w14:paraId="328F19B1">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907533"/>
    </w:sdtPr>
    <w:sdtContent>
      <w:p w14:paraId="3E2D191F">
        <w:pPr>
          <w:pStyle w:val="7"/>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1 -</w:t>
        </w:r>
        <w:r>
          <w:rPr>
            <w:rFonts w:ascii="Times New Roman" w:hAnsi="Times New Roman" w:cs="Times New Roman"/>
          </w:rPr>
          <w:fldChar w:fldCharType="end"/>
        </w:r>
      </w:p>
    </w:sdtContent>
  </w:sdt>
  <w:p w14:paraId="63297CCC">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A4A0D">
    <w:pPr>
      <w:pStyle w:val="8"/>
      <w:rPr>
        <w:rFonts w:ascii="Times New Roman" w:hAnsi="Times New Roman" w:eastAsia="宋体" w:cs="Times New Roman"/>
      </w:rPr>
    </w:pPr>
    <w:r>
      <w:rPr>
        <w:rFonts w:hint="eastAsia" w:ascii="Times New Roman" w:hAnsi="Times New Roman" w:eastAsia="宋体" w:cs="Times New Roman"/>
      </w:rPr>
      <w:t>延边大学本科</w:t>
    </w:r>
    <w:r>
      <w:rPr>
        <w:rFonts w:ascii="Times New Roman" w:hAnsi="Times New Roman" w:eastAsia="宋体" w:cs="Times New Roman"/>
      </w:rPr>
      <w:t>课程</w:t>
    </w:r>
    <w:r>
      <w:rPr>
        <w:rFonts w:hint="eastAsia" w:ascii="Times New Roman" w:hAnsi="Times New Roman" w:eastAsia="宋体" w:cs="Times New Roman"/>
      </w:rPr>
      <w:t>教学</w:t>
    </w:r>
    <w:r>
      <w:rPr>
        <w:rFonts w:ascii="Times New Roman" w:hAnsi="Times New Roman" w:eastAsia="宋体" w:cs="Times New Roman"/>
      </w:rPr>
      <w:t>大纲（202</w:t>
    </w:r>
    <w:r>
      <w:rPr>
        <w:rFonts w:hint="eastAsia" w:ascii="Times New Roman" w:hAnsi="Times New Roman" w:eastAsia="宋体" w:cs="Times New Roman"/>
      </w:rPr>
      <w:t>4</w:t>
    </w:r>
    <w:r>
      <w:rPr>
        <w:rFonts w:ascii="Times New Roman" w:hAnsi="Times New Roman" w:eastAsia="宋体" w:cs="Times New Roman"/>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6ED37">
    <w:pPr>
      <w:pStyle w:val="8"/>
    </w:pPr>
    <w:r>
      <w:rPr>
        <w:rFonts w:hint="eastAsia" w:ascii="Times New Roman" w:hAnsi="Times New Roman" w:eastAsia="宋体" w:cs="Times New Roman"/>
      </w:rPr>
      <w:t>《XXXX》</w:t>
    </w:r>
    <w:r>
      <w:rPr>
        <w:rFonts w:ascii="Times New Roman" w:hAnsi="Times New Roman" w:eastAsia="宋体" w:cs="Times New Roman"/>
      </w:rPr>
      <w:t>本科课程大纲（2022版）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BFC1">
    <w:pPr>
      <w:pStyle w:val="8"/>
    </w:pPr>
    <w:r>
      <w:rPr>
        <w:rFonts w:hint="eastAsia" w:ascii="Times New Roman" w:hAnsi="Times New Roman" w:eastAsia="宋体" w:cs="Times New Roman"/>
      </w:rPr>
      <w:t>《XXXX》</w:t>
    </w:r>
    <w:r>
      <w:rPr>
        <w:rFonts w:ascii="Times New Roman" w:hAnsi="Times New Roman" w:eastAsia="宋体" w:cs="Times New Roman"/>
      </w:rPr>
      <w:t>本科课程大纲（2022版）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029BA">
    <w:pPr>
      <w:pStyle w:val="8"/>
      <w:rPr>
        <w:rFonts w:ascii="Times New Roman" w:hAnsi="Times New Roman" w:eastAsia="宋体" w:cs="Times New Roman"/>
      </w:rPr>
    </w:pPr>
    <w:r>
      <w:rPr>
        <w:rFonts w:hint="eastAsia" w:ascii="Times New Roman" w:hAnsi="Times New Roman" w:eastAsia="宋体" w:cs="Times New Roman"/>
      </w:rPr>
      <w:t>延边大学本科</w:t>
    </w:r>
    <w:r>
      <w:rPr>
        <w:rFonts w:ascii="Times New Roman" w:hAnsi="Times New Roman" w:eastAsia="宋体" w:cs="Times New Roman"/>
      </w:rPr>
      <w:t>课程</w:t>
    </w:r>
    <w:r>
      <w:rPr>
        <w:rFonts w:hint="eastAsia" w:ascii="Times New Roman" w:hAnsi="Times New Roman" w:eastAsia="宋体" w:cs="Times New Roman"/>
      </w:rPr>
      <w:t>教学</w:t>
    </w:r>
    <w:r>
      <w:rPr>
        <w:rFonts w:ascii="Times New Roman" w:hAnsi="Times New Roman" w:eastAsia="宋体" w:cs="Times New Roman"/>
      </w:rPr>
      <w:t>大纲（202</w:t>
    </w:r>
    <w:r>
      <w:rPr>
        <w:rFonts w:hint="eastAsia" w:ascii="Times New Roman" w:hAnsi="Times New Roman" w:eastAsia="宋体" w:cs="Times New Roman"/>
      </w:rPr>
      <w:t>4</w:t>
    </w:r>
    <w:r>
      <w:rPr>
        <w:rFonts w:ascii="Times New Roman" w:hAnsi="Times New Roman" w:eastAsia="宋体" w:cs="Times New Roman"/>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5C6321"/>
    <w:multiLevelType w:val="singleLevel"/>
    <w:tmpl w:val="FB5C632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ZmY4MTZkYTFjNjMzM2FhZjg3NGU0ZjQyNGM2OWYifQ=="/>
  </w:docVars>
  <w:rsids>
    <w:rsidRoot w:val="000C2143"/>
    <w:rsid w:val="00004040"/>
    <w:rsid w:val="00004984"/>
    <w:rsid w:val="00024144"/>
    <w:rsid w:val="00025678"/>
    <w:rsid w:val="00046446"/>
    <w:rsid w:val="00060E40"/>
    <w:rsid w:val="000719C3"/>
    <w:rsid w:val="00082635"/>
    <w:rsid w:val="000A4820"/>
    <w:rsid w:val="000B0F46"/>
    <w:rsid w:val="000B412A"/>
    <w:rsid w:val="000C2143"/>
    <w:rsid w:val="001078CB"/>
    <w:rsid w:val="00121C82"/>
    <w:rsid w:val="00185B4D"/>
    <w:rsid w:val="00185CAF"/>
    <w:rsid w:val="00191E55"/>
    <w:rsid w:val="0019546D"/>
    <w:rsid w:val="0019565C"/>
    <w:rsid w:val="001A7F56"/>
    <w:rsid w:val="001E31FC"/>
    <w:rsid w:val="001E70D9"/>
    <w:rsid w:val="0024405E"/>
    <w:rsid w:val="0024729A"/>
    <w:rsid w:val="002845D9"/>
    <w:rsid w:val="002B5163"/>
    <w:rsid w:val="002F4BDA"/>
    <w:rsid w:val="00313C1B"/>
    <w:rsid w:val="00335640"/>
    <w:rsid w:val="00360F61"/>
    <w:rsid w:val="00365958"/>
    <w:rsid w:val="003910A0"/>
    <w:rsid w:val="003C2801"/>
    <w:rsid w:val="003F2C72"/>
    <w:rsid w:val="00421590"/>
    <w:rsid w:val="00460340"/>
    <w:rsid w:val="00484352"/>
    <w:rsid w:val="00490C1F"/>
    <w:rsid w:val="004A0DD7"/>
    <w:rsid w:val="004B0895"/>
    <w:rsid w:val="004B4C8F"/>
    <w:rsid w:val="004D10EA"/>
    <w:rsid w:val="004E12BC"/>
    <w:rsid w:val="004E5225"/>
    <w:rsid w:val="00527D62"/>
    <w:rsid w:val="005456E1"/>
    <w:rsid w:val="00550706"/>
    <w:rsid w:val="005B16C7"/>
    <w:rsid w:val="005B3CF2"/>
    <w:rsid w:val="00613190"/>
    <w:rsid w:val="00636E52"/>
    <w:rsid w:val="00647980"/>
    <w:rsid w:val="00671732"/>
    <w:rsid w:val="006A57DB"/>
    <w:rsid w:val="006A6D73"/>
    <w:rsid w:val="006B033E"/>
    <w:rsid w:val="006B4154"/>
    <w:rsid w:val="00707B24"/>
    <w:rsid w:val="007163EC"/>
    <w:rsid w:val="007467A4"/>
    <w:rsid w:val="00750427"/>
    <w:rsid w:val="00785488"/>
    <w:rsid w:val="0078721F"/>
    <w:rsid w:val="007B16F9"/>
    <w:rsid w:val="007B55A1"/>
    <w:rsid w:val="007B6E2C"/>
    <w:rsid w:val="007E258D"/>
    <w:rsid w:val="007F700F"/>
    <w:rsid w:val="0080591D"/>
    <w:rsid w:val="0081402C"/>
    <w:rsid w:val="008429CD"/>
    <w:rsid w:val="00847338"/>
    <w:rsid w:val="0086440E"/>
    <w:rsid w:val="008A794F"/>
    <w:rsid w:val="008D0AA5"/>
    <w:rsid w:val="008E08DB"/>
    <w:rsid w:val="008E25F0"/>
    <w:rsid w:val="00923ACA"/>
    <w:rsid w:val="0096559C"/>
    <w:rsid w:val="00973A9F"/>
    <w:rsid w:val="00997CEA"/>
    <w:rsid w:val="009C5543"/>
    <w:rsid w:val="009D53E1"/>
    <w:rsid w:val="009D6B84"/>
    <w:rsid w:val="009F5707"/>
    <w:rsid w:val="00A14495"/>
    <w:rsid w:val="00A17B5E"/>
    <w:rsid w:val="00A3238A"/>
    <w:rsid w:val="00A33A23"/>
    <w:rsid w:val="00A46A39"/>
    <w:rsid w:val="00A632D4"/>
    <w:rsid w:val="00A707E4"/>
    <w:rsid w:val="00AB2999"/>
    <w:rsid w:val="00AC4E65"/>
    <w:rsid w:val="00AD48DB"/>
    <w:rsid w:val="00AE159E"/>
    <w:rsid w:val="00AE36B1"/>
    <w:rsid w:val="00B21068"/>
    <w:rsid w:val="00B47C57"/>
    <w:rsid w:val="00B76AFB"/>
    <w:rsid w:val="00BD2FC4"/>
    <w:rsid w:val="00BE400C"/>
    <w:rsid w:val="00BF61B4"/>
    <w:rsid w:val="00C253A7"/>
    <w:rsid w:val="00C3293D"/>
    <w:rsid w:val="00C35DE9"/>
    <w:rsid w:val="00C610B0"/>
    <w:rsid w:val="00C747C7"/>
    <w:rsid w:val="00C74AFE"/>
    <w:rsid w:val="00C855BB"/>
    <w:rsid w:val="00C922F2"/>
    <w:rsid w:val="00C974A5"/>
    <w:rsid w:val="00CE18B4"/>
    <w:rsid w:val="00D214E9"/>
    <w:rsid w:val="00D4428B"/>
    <w:rsid w:val="00D45F1A"/>
    <w:rsid w:val="00D86D3C"/>
    <w:rsid w:val="00DB4D02"/>
    <w:rsid w:val="00DD45DF"/>
    <w:rsid w:val="00E04A10"/>
    <w:rsid w:val="00E24E31"/>
    <w:rsid w:val="00E25E06"/>
    <w:rsid w:val="00E52C9C"/>
    <w:rsid w:val="00E57C89"/>
    <w:rsid w:val="00E66FEF"/>
    <w:rsid w:val="00EA63A5"/>
    <w:rsid w:val="00EA757F"/>
    <w:rsid w:val="00EB04C0"/>
    <w:rsid w:val="00EE737D"/>
    <w:rsid w:val="00F20068"/>
    <w:rsid w:val="00F37A91"/>
    <w:rsid w:val="00F62E99"/>
    <w:rsid w:val="00F8358F"/>
    <w:rsid w:val="00FD4724"/>
    <w:rsid w:val="00FE0F49"/>
    <w:rsid w:val="00FE12BF"/>
    <w:rsid w:val="04510922"/>
    <w:rsid w:val="05F403AB"/>
    <w:rsid w:val="07667FB3"/>
    <w:rsid w:val="0EB47D21"/>
    <w:rsid w:val="15FB1B4E"/>
    <w:rsid w:val="161B46C1"/>
    <w:rsid w:val="17632351"/>
    <w:rsid w:val="21017014"/>
    <w:rsid w:val="2A64464C"/>
    <w:rsid w:val="2B1940D6"/>
    <w:rsid w:val="2B400EC2"/>
    <w:rsid w:val="2C6C25A7"/>
    <w:rsid w:val="3D1F74D3"/>
    <w:rsid w:val="3FDC7022"/>
    <w:rsid w:val="438227CA"/>
    <w:rsid w:val="47BD5FC8"/>
    <w:rsid w:val="4944458E"/>
    <w:rsid w:val="4AAA2379"/>
    <w:rsid w:val="504C6252"/>
    <w:rsid w:val="541266B6"/>
    <w:rsid w:val="55D122F6"/>
    <w:rsid w:val="5761013F"/>
    <w:rsid w:val="5F5A1C5D"/>
    <w:rsid w:val="60A70823"/>
    <w:rsid w:val="68F642C0"/>
    <w:rsid w:val="6CAB4886"/>
    <w:rsid w:val="6EE85EA6"/>
    <w:rsid w:val="704B15FE"/>
    <w:rsid w:val="735806D3"/>
    <w:rsid w:val="74E714EF"/>
    <w:rsid w:val="756A6BFF"/>
    <w:rsid w:val="787E1198"/>
    <w:rsid w:val="7F9E6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autoSpaceDE w:val="0"/>
      <w:autoSpaceDN w:val="0"/>
      <w:spacing w:before="50" w:beforeLines="50" w:after="50" w:afterLines="50"/>
      <w:jc w:val="center"/>
      <w:outlineLvl w:val="0"/>
    </w:pPr>
    <w:rPr>
      <w:rFonts w:ascii="Calibri" w:hAnsi="Calibri" w:eastAsia="黑体"/>
      <w:bCs/>
      <w:kern w:val="44"/>
      <w:sz w:val="44"/>
      <w:szCs w:val="44"/>
    </w:rPr>
  </w:style>
  <w:style w:type="paragraph" w:styleId="3">
    <w:name w:val="heading 2"/>
    <w:basedOn w:val="1"/>
    <w:next w:val="1"/>
    <w:unhideWhenUsed/>
    <w:qFormat/>
    <w:uiPriority w:val="9"/>
    <w:pPr>
      <w:keepNext/>
      <w:keepLines/>
      <w:ind w:firstLine="640" w:firstLineChars="200"/>
      <w:jc w:val="left"/>
      <w:outlineLvl w:val="1"/>
    </w:pPr>
    <w:rPr>
      <w:rFonts w:ascii="Cambria" w:hAnsi="Cambria" w:eastAsia="黑体" w:cs="Times New Roman"/>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99"/>
    <w:pPr>
      <w:jc w:val="left"/>
    </w:pPr>
    <w:rPr>
      <w:rFonts w:ascii="Calibri" w:hAnsi="Calibri" w:eastAsia="宋体" w:cs="Times New Roman"/>
    </w:rPr>
  </w:style>
  <w:style w:type="paragraph" w:styleId="5">
    <w:name w:val="Plain Text"/>
    <w:basedOn w:val="1"/>
    <w:link w:val="23"/>
    <w:unhideWhenUsed/>
    <w:qFormat/>
    <w:uiPriority w:val="0"/>
    <w:rPr>
      <w:rFonts w:ascii="宋体" w:hAnsi="Courier New" w:cs="Courier New"/>
      <w:szCs w:val="21"/>
    </w:rPr>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2"/>
    <w:semiHidden/>
    <w:unhideWhenUsed/>
    <w:qFormat/>
    <w:uiPriority w:val="99"/>
    <w:rPr>
      <w:rFonts w:asciiTheme="minorHAnsi" w:hAnsiTheme="minorHAnsi" w:eastAsiaTheme="minorEastAsia" w:cstheme="minorBidi"/>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文字 字符"/>
    <w:basedOn w:val="12"/>
    <w:link w:val="4"/>
    <w:semiHidden/>
    <w:qFormat/>
    <w:uiPriority w:val="99"/>
    <w:rPr>
      <w:rFonts w:ascii="Calibri" w:hAnsi="Calibri" w:eastAsia="宋体" w:cs="Times New Roman"/>
    </w:rPr>
  </w:style>
  <w:style w:type="character" w:customStyle="1" w:styleId="18">
    <w:name w:val="批注框文本 字符"/>
    <w:basedOn w:val="12"/>
    <w:link w:val="6"/>
    <w:semiHidden/>
    <w:qFormat/>
    <w:uiPriority w:val="99"/>
    <w:rPr>
      <w:sz w:val="18"/>
      <w:szCs w:val="18"/>
    </w:rPr>
  </w:style>
  <w:style w:type="paragraph" w:styleId="19">
    <w:name w:val="List Paragraph"/>
    <w:basedOn w:val="1"/>
    <w:qFormat/>
    <w:uiPriority w:val="34"/>
    <w:pPr>
      <w:ind w:firstLine="420" w:firstLineChars="200"/>
    </w:pPr>
    <w:rPr>
      <w:rFonts w:ascii="Calibri" w:hAnsi="Calibri" w:eastAsia="宋体" w:cs="Times New Roman"/>
    </w:r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正文2"/>
    <w:basedOn w:val="1"/>
    <w:qFormat/>
    <w:uiPriority w:val="0"/>
    <w:pPr>
      <w:spacing w:line="360" w:lineRule="auto"/>
      <w:ind w:firstLine="480" w:firstLineChars="200"/>
      <w:jc w:val="left"/>
    </w:pPr>
    <w:rPr>
      <w:rFonts w:ascii="Calibri" w:hAnsi="Calibri" w:eastAsia="楷体_GB2312" w:cs="Times New Roman"/>
      <w:color w:val="2E75B6" w:themeColor="accent1" w:themeShade="BF"/>
      <w:kern w:val="0"/>
      <w:sz w:val="24"/>
    </w:rPr>
  </w:style>
  <w:style w:type="character" w:customStyle="1" w:styleId="22">
    <w:name w:val="批注主题 字符"/>
    <w:basedOn w:val="17"/>
    <w:link w:val="9"/>
    <w:semiHidden/>
    <w:qFormat/>
    <w:uiPriority w:val="99"/>
    <w:rPr>
      <w:rFonts w:ascii="Calibri" w:hAnsi="Calibri" w:eastAsia="宋体" w:cs="Times New Roman"/>
      <w:b/>
      <w:bCs/>
      <w:kern w:val="2"/>
      <w:sz w:val="21"/>
      <w:szCs w:val="22"/>
    </w:rPr>
  </w:style>
  <w:style w:type="character" w:customStyle="1" w:styleId="23">
    <w:name w:val="纯文本 字符"/>
    <w:link w:val="5"/>
    <w:qFormat/>
    <w:uiPriority w:val="0"/>
    <w:rPr>
      <w:rFonts w:ascii="宋体" w:hAnsi="Courier New" w:cs="Courier New"/>
      <w:kern w:val="2"/>
      <w:sz w:val="21"/>
      <w:szCs w:val="21"/>
    </w:rPr>
  </w:style>
  <w:style w:type="paragraph" w:customStyle="1" w:styleId="24">
    <w:name w:val="Table Paragraph"/>
    <w:basedOn w:val="1"/>
    <w:qFormat/>
    <w:uiPriority w:val="0"/>
    <w:pPr>
      <w:autoSpaceDE w:val="0"/>
      <w:autoSpaceDN w:val="0"/>
      <w:spacing w:after="100" w:afterAutospacing="1"/>
      <w:ind w:left="107"/>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2539</Words>
  <Characters>2740</Characters>
  <Lines>34</Lines>
  <Paragraphs>9</Paragraphs>
  <TotalTime>0</TotalTime>
  <ScaleCrop>false</ScaleCrop>
  <LinksUpToDate>false</LinksUpToDate>
  <CharactersWithSpaces>2761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2024-11-24T13:04:00Z</dcterms:created>
  <dc:creator>雍小菊</dc:creator>
  <cp:lastModifiedBy>祝福每一个人</cp:lastModifiedBy>
  <cp:lastPrinted>2024-11-25T02:37:43Z</cp:lastPrinted>
  <dcterms:modified xsi:type="dcterms:W3CDTF">2024-11-25T02:50:43Z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19907A4860634AFF8508DBF0E862C369_13</vt:lpwstr>
  </property>
</Properties>
</file>